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655"/>
      </w:tblGrid>
      <w:tr w:rsidR="003A6E86" w:rsidRPr="003A6E86" w:rsidTr="003A6E86">
        <w:trPr>
          <w:tblCellSpacing w:w="0" w:type="dxa"/>
        </w:trPr>
        <w:tc>
          <w:tcPr>
            <w:tcW w:w="0" w:type="auto"/>
            <w:shd w:val="clear" w:color="auto" w:fill="FFFFFF"/>
            <w:tcMar>
              <w:top w:w="0" w:type="dxa"/>
              <w:left w:w="300" w:type="dxa"/>
              <w:bottom w:w="0" w:type="dxa"/>
              <w:right w:w="0" w:type="dxa"/>
            </w:tcMar>
            <w:hideMark/>
          </w:tcPr>
          <w:p w:rsidR="003A6E86" w:rsidRPr="003A6E86" w:rsidRDefault="003A6E86" w:rsidP="003A6E86">
            <w:pPr>
              <w:spacing w:after="0" w:line="240" w:lineRule="auto"/>
              <w:jc w:val="right"/>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4"/>
                <w:szCs w:val="24"/>
                <w:lang w:eastAsia="ru-RU"/>
              </w:rPr>
              <w:t>РЕГЛАМЕНТ</w:t>
            </w:r>
          </w:p>
          <w:p w:rsidR="00492F0F" w:rsidRPr="00492F0F" w:rsidRDefault="003A6E86" w:rsidP="00492F0F">
            <w:pPr>
              <w:spacing w:after="120" w:line="240" w:lineRule="auto"/>
              <w:jc w:val="center"/>
              <w:rPr>
                <w:rFonts w:ascii="Times New Roman" w:eastAsia="Times New Roman" w:hAnsi="Times New Roman" w:cs="Times New Roman"/>
                <w:b/>
                <w:color w:val="000000"/>
                <w:sz w:val="28"/>
                <w:szCs w:val="28"/>
                <w:lang w:eastAsia="ru-RU"/>
              </w:rPr>
            </w:pPr>
            <w:r w:rsidRPr="003A6E86">
              <w:rPr>
                <w:rFonts w:ascii="Times New Roman" w:eastAsia="Times New Roman" w:hAnsi="Times New Roman" w:cs="Times New Roman"/>
                <w:b/>
                <w:bCs/>
                <w:color w:val="000000"/>
                <w:sz w:val="24"/>
                <w:szCs w:val="24"/>
                <w:lang w:eastAsia="ru-RU"/>
              </w:rPr>
              <w:t xml:space="preserve">РАБОТЫ МУНИЦИПАЛЬНОГО БЮДЖЕТНОГО УЧРЕЖДЕНИЯ </w:t>
            </w:r>
            <w:r w:rsidR="00492F0F" w:rsidRPr="00492F0F">
              <w:rPr>
                <w:rFonts w:ascii="Times New Roman" w:eastAsia="Times New Roman" w:hAnsi="Times New Roman" w:cs="Times New Roman"/>
                <w:b/>
                <w:color w:val="000000"/>
                <w:sz w:val="28"/>
                <w:szCs w:val="28"/>
                <w:lang w:eastAsia="ru-RU"/>
              </w:rPr>
              <w:t>«Многофункциональный центр предоставления государственных и муниципальных услуг населению»</w:t>
            </w:r>
          </w:p>
          <w:p w:rsidR="003A6E86" w:rsidRPr="003A6E86" w:rsidRDefault="00492F0F" w:rsidP="00492F0F">
            <w:pPr>
              <w:spacing w:after="0" w:line="240" w:lineRule="auto"/>
              <w:jc w:val="center"/>
              <w:rPr>
                <w:rFonts w:ascii="Tahoma" w:eastAsia="Times New Roman" w:hAnsi="Tahoma" w:cs="Tahoma"/>
                <w:color w:val="000000"/>
                <w:sz w:val="21"/>
                <w:szCs w:val="21"/>
                <w:lang w:eastAsia="ru-RU"/>
              </w:rPr>
            </w:pPr>
            <w:r>
              <w:rPr>
                <w:rFonts w:ascii="Times New Roman" w:eastAsia="Times New Roman" w:hAnsi="Times New Roman" w:cs="Times New Roman"/>
                <w:b/>
                <w:bCs/>
                <w:color w:val="000000"/>
                <w:sz w:val="24"/>
                <w:szCs w:val="24"/>
                <w:lang w:eastAsia="ru-RU"/>
              </w:rPr>
              <w:t>БУГУЛЬМИНСКОГО</w:t>
            </w:r>
            <w:r w:rsidR="003A6E86" w:rsidRPr="003A6E86">
              <w:rPr>
                <w:rFonts w:ascii="Tahoma" w:eastAsia="Times New Roman" w:hAnsi="Tahoma" w:cs="Tahoma"/>
                <w:b/>
                <w:bCs/>
                <w:color w:val="000000"/>
                <w:sz w:val="21"/>
                <w:szCs w:val="21"/>
                <w:lang w:eastAsia="ru-RU"/>
              </w:rPr>
              <w:t>  </w:t>
            </w:r>
            <w:r w:rsidR="003A6E86" w:rsidRPr="003A6E86">
              <w:rPr>
                <w:rFonts w:ascii="Times New Roman" w:eastAsia="Times New Roman" w:hAnsi="Times New Roman" w:cs="Times New Roman"/>
                <w:b/>
                <w:bCs/>
                <w:color w:val="000000"/>
                <w:sz w:val="24"/>
                <w:szCs w:val="24"/>
                <w:lang w:eastAsia="ru-RU"/>
              </w:rPr>
              <w:t>МУНИЦИПАЛЬНОГО РАЙОНА</w:t>
            </w:r>
          </w:p>
          <w:p w:rsidR="003A6E86" w:rsidRPr="003A6E86" w:rsidRDefault="003A6E86" w:rsidP="003A6E86">
            <w:pPr>
              <w:spacing w:after="0" w:line="240" w:lineRule="auto"/>
              <w:ind w:firstLine="540"/>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p w:rsidR="003A6E86" w:rsidRPr="003A6E86" w:rsidRDefault="003A6E86" w:rsidP="003A6E86">
            <w:pPr>
              <w:spacing w:after="0" w:line="240" w:lineRule="auto"/>
              <w:jc w:val="right"/>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 </w:t>
            </w:r>
          </w:p>
          <w:p w:rsidR="003A6E86" w:rsidRPr="003A6E86" w:rsidRDefault="003A6E86" w:rsidP="003A6E86">
            <w:pPr>
              <w:spacing w:after="0" w:line="240" w:lineRule="auto"/>
              <w:ind w:firstLine="709"/>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xml:space="preserve">Настоящий Регламент работы МБУ </w:t>
            </w:r>
            <w:r w:rsidR="00492F0F" w:rsidRPr="00492F0F">
              <w:rPr>
                <w:rFonts w:ascii="Times New Roman" w:eastAsia="Times New Roman" w:hAnsi="Times New Roman" w:cs="Times New Roman"/>
                <w:color w:val="000000"/>
                <w:sz w:val="24"/>
                <w:szCs w:val="24"/>
                <w:lang w:eastAsia="ru-RU"/>
              </w:rPr>
              <w:t>«Многофункциональный центр предоставления государственных и муниципальных услуг населению</w:t>
            </w:r>
            <w:proofErr w:type="gramStart"/>
            <w:r w:rsidR="00492F0F" w:rsidRPr="00492F0F">
              <w:rPr>
                <w:rFonts w:ascii="Times New Roman" w:eastAsia="Times New Roman" w:hAnsi="Times New Roman" w:cs="Times New Roman"/>
                <w:color w:val="000000"/>
                <w:sz w:val="24"/>
                <w:szCs w:val="24"/>
                <w:lang w:eastAsia="ru-RU"/>
              </w:rPr>
              <w:t>»</w:t>
            </w:r>
            <w:r w:rsidR="00492F0F">
              <w:rPr>
                <w:rFonts w:ascii="Times New Roman" w:eastAsia="Times New Roman" w:hAnsi="Times New Roman" w:cs="Times New Roman"/>
                <w:color w:val="000000"/>
                <w:sz w:val="24"/>
                <w:szCs w:val="24"/>
                <w:lang w:eastAsia="ru-RU"/>
              </w:rPr>
              <w:t>Б</w:t>
            </w:r>
            <w:proofErr w:type="gramEnd"/>
            <w:r w:rsidR="00492F0F">
              <w:rPr>
                <w:rFonts w:ascii="Times New Roman" w:eastAsia="Times New Roman" w:hAnsi="Times New Roman" w:cs="Times New Roman"/>
                <w:color w:val="000000"/>
                <w:sz w:val="24"/>
                <w:szCs w:val="24"/>
                <w:lang w:eastAsia="ru-RU"/>
              </w:rPr>
              <w:t>угульминского</w:t>
            </w:r>
            <w:r w:rsidRPr="003A6E86">
              <w:rPr>
                <w:rFonts w:ascii="Times New Roman" w:eastAsia="Times New Roman" w:hAnsi="Times New Roman" w:cs="Times New Roman"/>
                <w:color w:val="000000"/>
                <w:sz w:val="24"/>
                <w:szCs w:val="24"/>
                <w:lang w:eastAsia="ru-RU"/>
              </w:rPr>
              <w:t xml:space="preserve"> муниципального района (далее – Регламент) разработан</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4"/>
                <w:szCs w:val="24"/>
                <w:lang w:eastAsia="ru-RU"/>
              </w:rPr>
              <w:t>в соответствии с Федеральным законом от 27 июля 2010 № 210-ФЗ «Об организации предоставления государственных и муниципальных услуг» (далее – Федеральный закон от 27 июля 2010г. № 210-ФЗ), Правилами организации деятельности многофункциональных центров предоставления государственных (муниципальных)</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4"/>
                <w:szCs w:val="24"/>
                <w:lang w:eastAsia="ru-RU"/>
              </w:rPr>
              <w:t xml:space="preserve">услуг утвержденных Постановлением Правительства Российской Федерации от 03.10.2009 № 796 «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и Уставом МБУ </w:t>
            </w:r>
            <w:r w:rsidR="00492F0F" w:rsidRPr="00492F0F">
              <w:rPr>
                <w:rFonts w:ascii="Times New Roman" w:eastAsia="Times New Roman" w:hAnsi="Times New Roman" w:cs="Times New Roman"/>
                <w:color w:val="000000"/>
                <w:sz w:val="24"/>
                <w:szCs w:val="24"/>
                <w:lang w:eastAsia="ru-RU"/>
              </w:rPr>
              <w:t xml:space="preserve">«Многофункциональный центр предоставления государственных и муниципальных услуг населению» Бугульминского муниципального района </w:t>
            </w:r>
            <w:r w:rsidRPr="003A6E86">
              <w:rPr>
                <w:rFonts w:ascii="Times New Roman" w:eastAsia="Times New Roman" w:hAnsi="Times New Roman" w:cs="Times New Roman"/>
                <w:color w:val="000000"/>
                <w:sz w:val="24"/>
                <w:szCs w:val="24"/>
                <w:lang w:eastAsia="ru-RU"/>
              </w:rPr>
              <w:t xml:space="preserve">( далее </w:t>
            </w:r>
            <w:proofErr w:type="gramStart"/>
            <w:r w:rsidRPr="003A6E86">
              <w:rPr>
                <w:rFonts w:ascii="Times New Roman" w:eastAsia="Times New Roman" w:hAnsi="Times New Roman" w:cs="Times New Roman"/>
                <w:color w:val="000000"/>
                <w:sz w:val="24"/>
                <w:szCs w:val="24"/>
                <w:lang w:eastAsia="ru-RU"/>
              </w:rPr>
              <w:t>–М</w:t>
            </w:r>
            <w:proofErr w:type="gramEnd"/>
            <w:r w:rsidRPr="003A6E86">
              <w:rPr>
                <w:rFonts w:ascii="Times New Roman" w:eastAsia="Times New Roman" w:hAnsi="Times New Roman" w:cs="Times New Roman"/>
                <w:color w:val="000000"/>
                <w:sz w:val="24"/>
                <w:szCs w:val="24"/>
                <w:lang w:eastAsia="ru-RU"/>
              </w:rPr>
              <w:t>ФЦ)</w:t>
            </w:r>
          </w:p>
          <w:p w:rsidR="003A6E86" w:rsidRPr="003A6E86" w:rsidRDefault="003A6E86" w:rsidP="003A6E86">
            <w:pPr>
              <w:spacing w:after="0" w:line="240" w:lineRule="auto"/>
              <w:ind w:left="540"/>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4"/>
                <w:szCs w:val="24"/>
                <w:lang w:eastAsia="ru-RU"/>
              </w:rPr>
              <w:t>1.Общие положения</w:t>
            </w:r>
          </w:p>
          <w:p w:rsidR="003A6E86" w:rsidRPr="003A6E86" w:rsidRDefault="003A6E86" w:rsidP="003A6E86">
            <w:pPr>
              <w:spacing w:after="0" w:line="240" w:lineRule="auto"/>
              <w:ind w:firstLine="540"/>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xml:space="preserve">1.1. </w:t>
            </w:r>
            <w:proofErr w:type="gramStart"/>
            <w:r w:rsidRPr="003A6E86">
              <w:rPr>
                <w:rFonts w:ascii="Times New Roman" w:eastAsia="Times New Roman" w:hAnsi="Times New Roman" w:cs="Times New Roman"/>
                <w:color w:val="000000"/>
                <w:sz w:val="24"/>
                <w:szCs w:val="24"/>
                <w:lang w:eastAsia="ru-RU"/>
              </w:rPr>
              <w:t>Настоящий Регламент определяет порядок</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4"/>
                <w:szCs w:val="24"/>
                <w:lang w:eastAsia="ru-RU"/>
              </w:rPr>
              <w:t>деятельности многофункционального центра оказания государственных и муниципальных услуг и взаимодействия между территориальными органами федеральных органов исполнительной власти, исполнительными органами государственной власти, органами местного самоуправления, организациями и учреждениями (далее по тексту – участники МФЦ) в целях обеспечения оперативного информационного обмена при предоставлении государственных или муниципальных услуг в режиме «одного окна».</w:t>
            </w:r>
            <w:proofErr w:type="gramEnd"/>
          </w:p>
          <w:p w:rsidR="003A6E86" w:rsidRPr="003A6E86" w:rsidRDefault="003A6E86" w:rsidP="003A6E86">
            <w:pPr>
              <w:spacing w:after="0" w:line="240" w:lineRule="auto"/>
              <w:ind w:firstLine="540"/>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1.2. Термины и определения, используемые в настоящем Регламенте:</w:t>
            </w:r>
          </w:p>
          <w:p w:rsidR="003A6E86" w:rsidRPr="003A6E86" w:rsidRDefault="003A6E86" w:rsidP="003A6E86">
            <w:pPr>
              <w:spacing w:after="0" w:line="240" w:lineRule="auto"/>
              <w:ind w:firstLine="540"/>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b/>
                <w:bCs/>
                <w:i/>
                <w:iCs/>
                <w:color w:val="000000"/>
                <w:sz w:val="24"/>
                <w:szCs w:val="24"/>
                <w:lang w:eastAsia="ru-RU"/>
              </w:rPr>
              <w:t>многофункциональный центр предоставления государственных и муниципальных услуг (МФЦ)</w:t>
            </w:r>
            <w:r w:rsidRPr="003A6E86">
              <w:rPr>
                <w:rFonts w:ascii="Times New Roman" w:eastAsia="Times New Roman" w:hAnsi="Times New Roman" w:cs="Times New Roman"/>
                <w:color w:val="000000"/>
                <w:sz w:val="24"/>
                <w:szCs w:val="24"/>
                <w:lang w:eastAsia="ru-RU"/>
              </w:rPr>
              <w:t xml:space="preserve"> – российская организация независимо от организационного </w:t>
            </w:r>
            <w:proofErr w:type="gramStart"/>
            <w:r w:rsidRPr="003A6E86">
              <w:rPr>
                <w:rFonts w:ascii="Times New Roman" w:eastAsia="Times New Roman" w:hAnsi="Times New Roman" w:cs="Times New Roman"/>
                <w:color w:val="000000"/>
                <w:sz w:val="24"/>
                <w:szCs w:val="24"/>
                <w:lang w:eastAsia="ru-RU"/>
              </w:rPr>
              <w:t>-п</w:t>
            </w:r>
            <w:proofErr w:type="gramEnd"/>
            <w:r w:rsidRPr="003A6E86">
              <w:rPr>
                <w:rFonts w:ascii="Times New Roman" w:eastAsia="Times New Roman" w:hAnsi="Times New Roman" w:cs="Times New Roman"/>
                <w:color w:val="000000"/>
                <w:sz w:val="24"/>
                <w:szCs w:val="24"/>
                <w:lang w:eastAsia="ru-RU"/>
              </w:rPr>
              <w:t>равовой формы, отвечающая требованиям, установленным Федеральным законом от 27 июля 2010 № 210-ФЗ, и уполномоченная на</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4"/>
                <w:szCs w:val="24"/>
                <w:lang w:eastAsia="ru-RU"/>
              </w:rPr>
              <w:t>предоставления государственных и муниципальных услуг, в том числе в электронной форме, по принципу «одного окна»;</w:t>
            </w:r>
            <w:r w:rsidRPr="003A6E86">
              <w:rPr>
                <w:rFonts w:ascii="Tahoma" w:eastAsia="Times New Roman" w:hAnsi="Tahoma" w:cs="Tahoma"/>
                <w:color w:val="000000"/>
                <w:sz w:val="21"/>
                <w:szCs w:val="21"/>
                <w:lang w:eastAsia="ru-RU"/>
              </w:rPr>
              <w:t> </w:t>
            </w:r>
          </w:p>
          <w:p w:rsidR="003A6E86" w:rsidRPr="003A6E86" w:rsidRDefault="003A6E86" w:rsidP="003A6E86">
            <w:pPr>
              <w:spacing w:after="0" w:line="240" w:lineRule="auto"/>
              <w:ind w:firstLine="540"/>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b/>
                <w:bCs/>
                <w:i/>
                <w:iCs/>
                <w:color w:val="000000"/>
                <w:sz w:val="24"/>
                <w:szCs w:val="24"/>
                <w:lang w:eastAsia="ru-RU"/>
              </w:rPr>
              <w:t>принцип «одного окна»</w:t>
            </w:r>
            <w:r w:rsidRPr="003A6E86">
              <w:rPr>
                <w:rFonts w:ascii="Times New Roman" w:eastAsia="Times New Roman" w:hAnsi="Times New Roman" w:cs="Times New Roman"/>
                <w:color w:val="000000"/>
                <w:sz w:val="24"/>
                <w:szCs w:val="24"/>
                <w:lang w:eastAsia="ru-RU"/>
              </w:rPr>
              <w:t> –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4"/>
                <w:szCs w:val="24"/>
                <w:lang w:eastAsia="ru-RU"/>
              </w:rPr>
              <w:t>или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roofErr w:type="gramStart"/>
            <w:r w:rsidRPr="003A6E86">
              <w:rPr>
                <w:rFonts w:ascii="Times New Roman" w:eastAsia="Times New Roman" w:hAnsi="Times New Roman" w:cs="Times New Roman"/>
                <w:color w:val="000000"/>
                <w:sz w:val="24"/>
                <w:szCs w:val="24"/>
                <w:lang w:eastAsia="ru-RU"/>
              </w:rPr>
              <w:t xml:space="preserve"> ;</w:t>
            </w:r>
            <w:proofErr w:type="gramEnd"/>
          </w:p>
          <w:p w:rsidR="003A6E86" w:rsidRPr="003A6E86" w:rsidRDefault="003A6E86" w:rsidP="003A6E86">
            <w:pPr>
              <w:spacing w:after="0" w:line="240" w:lineRule="auto"/>
              <w:ind w:firstLine="540"/>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b/>
                <w:bCs/>
                <w:i/>
                <w:iCs/>
                <w:color w:val="000000"/>
                <w:sz w:val="24"/>
                <w:szCs w:val="24"/>
                <w:lang w:eastAsia="ru-RU"/>
              </w:rPr>
              <w:t>государственная услуга </w:t>
            </w:r>
            <w:r w:rsidRPr="003A6E86">
              <w:rPr>
                <w:rFonts w:ascii="Times New Roman" w:eastAsia="Times New Roman" w:hAnsi="Times New Roman" w:cs="Times New Roman"/>
                <w:color w:val="000000"/>
                <w:sz w:val="24"/>
                <w:szCs w:val="24"/>
                <w:lang w:eastAsia="ru-RU"/>
              </w:rPr>
              <w:t>– предоставляемая федеральным органом исполнительной</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4"/>
                <w:szCs w:val="24"/>
                <w:lang w:eastAsia="ru-RU"/>
              </w:rPr>
              <w:t xml:space="preserve">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отдельным государственных полномочий, переданных федеральными законами и законами субъектов Российской Федерации (далее </w:t>
            </w:r>
            <w:proofErr w:type="gramStart"/>
            <w:r w:rsidRPr="003A6E86">
              <w:rPr>
                <w:rFonts w:ascii="Times New Roman" w:eastAsia="Times New Roman" w:hAnsi="Times New Roman" w:cs="Times New Roman"/>
                <w:color w:val="000000"/>
                <w:sz w:val="24"/>
                <w:szCs w:val="24"/>
                <w:lang w:eastAsia="ru-RU"/>
              </w:rPr>
              <w:t>-г</w:t>
            </w:r>
            <w:proofErr w:type="gramEnd"/>
            <w:r w:rsidRPr="003A6E86">
              <w:rPr>
                <w:rFonts w:ascii="Times New Roman" w:eastAsia="Times New Roman" w:hAnsi="Times New Roman" w:cs="Times New Roman"/>
                <w:color w:val="000000"/>
                <w:sz w:val="24"/>
                <w:szCs w:val="24"/>
                <w:lang w:eastAsia="ru-RU"/>
              </w:rPr>
              <w:t>осударственная услуга), - деятельность по реализации функций соответственно федерального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4"/>
                <w:szCs w:val="24"/>
                <w:lang w:eastAsia="ru-RU"/>
              </w:rPr>
              <w:t xml:space="preserve">осуществляется по запросам заявителей в пределах установленных </w:t>
            </w:r>
            <w:r w:rsidRPr="003A6E86">
              <w:rPr>
                <w:rFonts w:ascii="Times New Roman" w:eastAsia="Times New Roman" w:hAnsi="Times New Roman" w:cs="Times New Roman"/>
                <w:color w:val="000000"/>
                <w:sz w:val="24"/>
                <w:szCs w:val="24"/>
                <w:lang w:eastAsia="ru-RU"/>
              </w:rPr>
              <w:lastRenderedPageBreak/>
              <w:t>нормативными правовыми актами Российской Федерации и нормативными правовыми актами субъектов Российской Федерации полномочий органов, предост</w:t>
            </w:r>
            <w:r w:rsidR="00492F0F">
              <w:rPr>
                <w:rFonts w:ascii="Times New Roman" w:eastAsia="Times New Roman" w:hAnsi="Times New Roman" w:cs="Times New Roman"/>
                <w:color w:val="000000"/>
                <w:sz w:val="24"/>
                <w:szCs w:val="24"/>
                <w:lang w:eastAsia="ru-RU"/>
              </w:rPr>
              <w:t>авляющих государственные услуги</w:t>
            </w:r>
            <w:r w:rsidRPr="003A6E86">
              <w:rPr>
                <w:rFonts w:ascii="Times New Roman" w:eastAsia="Times New Roman" w:hAnsi="Times New Roman" w:cs="Times New Roman"/>
                <w:color w:val="000000"/>
                <w:sz w:val="24"/>
                <w:szCs w:val="24"/>
                <w:lang w:eastAsia="ru-RU"/>
              </w:rPr>
              <w:t>;</w:t>
            </w:r>
          </w:p>
          <w:p w:rsidR="003A6E86" w:rsidRPr="003A6E86" w:rsidRDefault="003A6E86" w:rsidP="003A6E86">
            <w:pPr>
              <w:spacing w:after="0" w:line="240" w:lineRule="auto"/>
              <w:ind w:firstLine="540"/>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b/>
                <w:bCs/>
                <w:i/>
                <w:iCs/>
                <w:color w:val="000000"/>
                <w:sz w:val="24"/>
                <w:szCs w:val="24"/>
                <w:lang w:eastAsia="ru-RU"/>
              </w:rPr>
              <w:t>муниципальная услуга – </w:t>
            </w:r>
            <w:r w:rsidRPr="003A6E86">
              <w:rPr>
                <w:rFonts w:ascii="Times New Roman" w:eastAsia="Times New Roman" w:hAnsi="Times New Roman" w:cs="Times New Roman"/>
                <w:color w:val="000000"/>
                <w:sz w:val="24"/>
                <w:szCs w:val="24"/>
                <w:lang w:eastAsia="ru-RU"/>
              </w:rPr>
              <w:t xml:space="preserve">предоставляемая органом местного самоуправления </w:t>
            </w:r>
            <w:r w:rsidR="00492F0F">
              <w:rPr>
                <w:rFonts w:ascii="Times New Roman" w:eastAsia="Times New Roman" w:hAnsi="Times New Roman" w:cs="Times New Roman"/>
                <w:color w:val="000000"/>
                <w:sz w:val="24"/>
                <w:szCs w:val="24"/>
                <w:lang w:eastAsia="ru-RU"/>
              </w:rPr>
              <w:t>(далее – муниципальная услуга)</w:t>
            </w:r>
            <w:proofErr w:type="gramStart"/>
            <w:r w:rsidR="00492F0F">
              <w:rPr>
                <w:rFonts w:ascii="Times New Roman" w:eastAsia="Times New Roman" w:hAnsi="Times New Roman" w:cs="Times New Roman"/>
                <w:color w:val="000000"/>
                <w:sz w:val="24"/>
                <w:szCs w:val="24"/>
                <w:lang w:eastAsia="ru-RU"/>
              </w:rPr>
              <w:t>,</w:t>
            </w:r>
            <w:r w:rsidRPr="003A6E86">
              <w:rPr>
                <w:rFonts w:ascii="Times New Roman" w:eastAsia="Times New Roman" w:hAnsi="Times New Roman" w:cs="Times New Roman"/>
                <w:color w:val="000000"/>
                <w:sz w:val="24"/>
                <w:szCs w:val="24"/>
                <w:lang w:eastAsia="ru-RU"/>
              </w:rPr>
              <w:t>-</w:t>
            </w:r>
            <w:proofErr w:type="gramEnd"/>
            <w:r w:rsidRPr="003A6E86">
              <w:rPr>
                <w:rFonts w:ascii="Times New Roman" w:eastAsia="Times New Roman" w:hAnsi="Times New Roman" w:cs="Times New Roman"/>
                <w:color w:val="000000"/>
                <w:sz w:val="24"/>
                <w:szCs w:val="24"/>
                <w:lang w:eastAsia="ru-RU"/>
              </w:rPr>
              <w:t>деятельность по реализации функций органа местного самоуправления ( далее – орган, предоставляющий муниципальные услуги), которая</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4"/>
                <w:szCs w:val="24"/>
                <w:lang w:eastAsia="ru-RU"/>
              </w:rPr>
              <w:t>осуществляется по запросам заявителей в пределах полномочий органа,</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4"/>
                <w:szCs w:val="24"/>
                <w:lang w:eastAsia="ru-RU"/>
              </w:rPr>
              <w:t>предоставляющего муниципальные услуги, по решению вопросов местного значения, установленных в соответствии с Федеральным законом от 06 октября 2003 года № 131- ФЗ «Об общих принципах организации местного самоуправления в Российской Федерации» и уставами муниципальных образований;</w:t>
            </w:r>
          </w:p>
          <w:p w:rsidR="003A6E86" w:rsidRPr="003A6E86" w:rsidRDefault="003A6E86" w:rsidP="003A6E86">
            <w:pPr>
              <w:spacing w:after="0" w:line="240" w:lineRule="auto"/>
              <w:ind w:firstLine="540"/>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b/>
                <w:bCs/>
                <w:i/>
                <w:iCs/>
                <w:color w:val="000000"/>
                <w:sz w:val="24"/>
                <w:szCs w:val="24"/>
                <w:lang w:eastAsia="ru-RU"/>
              </w:rPr>
              <w:t>заявитель </w:t>
            </w:r>
            <w:r w:rsidRPr="003A6E86">
              <w:rPr>
                <w:rFonts w:ascii="Times New Roman" w:eastAsia="Times New Roman" w:hAnsi="Times New Roman" w:cs="Times New Roman"/>
                <w:color w:val="000000"/>
                <w:sz w:val="24"/>
                <w:szCs w:val="24"/>
                <w:lang w:eastAsia="ru-RU"/>
              </w:rPr>
              <w:t>– это физическое или юридическое лицо, обращающееся в МФЦ за получением государственной (муниципальной) услуги;</w:t>
            </w:r>
          </w:p>
          <w:p w:rsidR="003A6E86" w:rsidRPr="003A6E86" w:rsidRDefault="003A6E86" w:rsidP="003A6E86">
            <w:pPr>
              <w:spacing w:after="0" w:line="240" w:lineRule="auto"/>
              <w:ind w:firstLine="540"/>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b/>
                <w:bCs/>
                <w:i/>
                <w:iCs/>
                <w:color w:val="000000"/>
                <w:sz w:val="24"/>
                <w:szCs w:val="24"/>
                <w:lang w:eastAsia="ru-RU"/>
              </w:rPr>
              <w:t>представитель заявителя</w:t>
            </w:r>
            <w:r w:rsidRPr="003A6E86">
              <w:rPr>
                <w:rFonts w:ascii="Times New Roman" w:eastAsia="Times New Roman" w:hAnsi="Times New Roman" w:cs="Times New Roman"/>
                <w:color w:val="000000"/>
                <w:sz w:val="24"/>
                <w:szCs w:val="24"/>
                <w:lang w:eastAsia="ru-RU"/>
              </w:rPr>
              <w:t> – это лицо, действующее в интересах заявителя на основании документа, подтверждающего его полномочия;</w:t>
            </w:r>
          </w:p>
          <w:p w:rsidR="003A6E86" w:rsidRPr="003A6E86" w:rsidRDefault="003A6E86" w:rsidP="003A6E86">
            <w:pPr>
              <w:spacing w:after="0" w:line="240" w:lineRule="auto"/>
              <w:ind w:firstLine="540"/>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b/>
                <w:bCs/>
                <w:i/>
                <w:iCs/>
                <w:color w:val="000000"/>
                <w:sz w:val="24"/>
                <w:szCs w:val="24"/>
                <w:lang w:eastAsia="ru-RU"/>
              </w:rPr>
              <w:t>участники МФЦ</w:t>
            </w:r>
            <w:r w:rsidRPr="003A6E86">
              <w:rPr>
                <w:rFonts w:ascii="Times New Roman" w:eastAsia="Times New Roman" w:hAnsi="Times New Roman" w:cs="Times New Roman"/>
                <w:color w:val="000000"/>
                <w:sz w:val="24"/>
                <w:szCs w:val="24"/>
                <w:lang w:eastAsia="ru-RU"/>
              </w:rPr>
              <w:t> - территориальные органы федеральных органов исполнительной власти, органы местного самоуправления, организации, сотрудники которых</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4"/>
                <w:szCs w:val="24"/>
                <w:lang w:eastAsia="ru-RU"/>
              </w:rPr>
              <w:t>осуществляют предоставление государственных и муниципальных услуг на базе МФЦ;</w:t>
            </w:r>
          </w:p>
          <w:p w:rsidR="003A6E86" w:rsidRPr="003A6E86" w:rsidRDefault="003A6E86" w:rsidP="003A6E86">
            <w:pPr>
              <w:spacing w:after="0" w:line="240" w:lineRule="auto"/>
              <w:ind w:firstLine="540"/>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b/>
                <w:bCs/>
                <w:i/>
                <w:iCs/>
                <w:color w:val="000000"/>
                <w:sz w:val="24"/>
                <w:szCs w:val="24"/>
                <w:lang w:eastAsia="ru-RU"/>
              </w:rPr>
              <w:t>оператор МФЦ</w:t>
            </w:r>
            <w:r w:rsidRPr="003A6E86">
              <w:rPr>
                <w:rFonts w:ascii="Times New Roman" w:eastAsia="Times New Roman" w:hAnsi="Times New Roman" w:cs="Times New Roman"/>
                <w:color w:val="000000"/>
                <w:sz w:val="24"/>
                <w:szCs w:val="24"/>
                <w:lang w:eastAsia="ru-RU"/>
              </w:rPr>
              <w:t> – организация (орган), обеспечивающая процессы работы МФЦ посредством взаимодействия с заявителями, с территориальными органами федеральных органов исполнительной власти, исполнительными органами государственной власти, органами местного самоуправления, организациями, участвующими в предоставлении соответствующих государственных и муниципальных услуг при наличии Соглашений с указанными органами, а также осуществляющая материально-техническое и хозяйственное обеспечение МФЦ;</w:t>
            </w:r>
          </w:p>
          <w:p w:rsidR="003A6E86" w:rsidRPr="003A6E86" w:rsidRDefault="003A6E86" w:rsidP="003A6E86">
            <w:pPr>
              <w:spacing w:after="0" w:line="240" w:lineRule="auto"/>
              <w:ind w:firstLine="540"/>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b/>
                <w:bCs/>
                <w:i/>
                <w:iCs/>
                <w:color w:val="000000"/>
                <w:sz w:val="24"/>
                <w:szCs w:val="24"/>
                <w:lang w:eastAsia="ru-RU"/>
              </w:rPr>
              <w:t>результат предоставления государственной (муниципальной) услуги</w:t>
            </w:r>
            <w:r w:rsidRPr="003A6E86">
              <w:rPr>
                <w:rFonts w:ascii="Times New Roman" w:eastAsia="Times New Roman" w:hAnsi="Times New Roman" w:cs="Times New Roman"/>
                <w:color w:val="000000"/>
                <w:sz w:val="24"/>
                <w:szCs w:val="24"/>
                <w:lang w:eastAsia="ru-RU"/>
              </w:rPr>
              <w:t> – оформленные в установленном порядке документы, выдаваемые заявителю в связи с его обращением в целях получения государственной (муниципальной) услуги;</w:t>
            </w:r>
          </w:p>
          <w:p w:rsidR="003A6E86" w:rsidRPr="003A6E86" w:rsidRDefault="003A6E86" w:rsidP="003A6E86">
            <w:pPr>
              <w:spacing w:after="0" w:line="240" w:lineRule="auto"/>
              <w:ind w:firstLine="540"/>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xml:space="preserve">1.3. </w:t>
            </w:r>
            <w:proofErr w:type="gramStart"/>
            <w:r w:rsidRPr="003A6E86">
              <w:rPr>
                <w:rFonts w:ascii="Times New Roman" w:eastAsia="Times New Roman" w:hAnsi="Times New Roman" w:cs="Times New Roman"/>
                <w:color w:val="000000"/>
                <w:sz w:val="24"/>
                <w:szCs w:val="24"/>
                <w:lang w:eastAsia="ru-RU"/>
              </w:rPr>
              <w:t xml:space="preserve">МФЦ в своей деятельности руководствуется федеральными законами, актами Президента Российской Федерации, Правительства Российской Федерации, административными регламентами, соглашениями с федеральными органами исполнительной власти и органами местного самоуправления о взаимодействии по исполнению (предоставлению) соответствующих государственных и муниципальных функций (услуг) на базе МФЦ, Уставом </w:t>
            </w:r>
            <w:r w:rsidR="00492F0F">
              <w:rPr>
                <w:rFonts w:ascii="Times New Roman" w:eastAsia="Times New Roman" w:hAnsi="Times New Roman" w:cs="Times New Roman"/>
                <w:color w:val="000000"/>
                <w:sz w:val="24"/>
                <w:szCs w:val="24"/>
                <w:lang w:eastAsia="ru-RU"/>
              </w:rPr>
              <w:t>Бугульминского</w:t>
            </w:r>
            <w:r w:rsidRPr="003A6E86">
              <w:rPr>
                <w:rFonts w:ascii="Times New Roman" w:eastAsia="Times New Roman" w:hAnsi="Times New Roman" w:cs="Times New Roman"/>
                <w:color w:val="000000"/>
                <w:sz w:val="24"/>
                <w:szCs w:val="24"/>
                <w:lang w:eastAsia="ru-RU"/>
              </w:rPr>
              <w:t xml:space="preserve"> муниципального района, правовыми актами Главы </w:t>
            </w:r>
            <w:r w:rsidR="00492F0F">
              <w:rPr>
                <w:rFonts w:ascii="Times New Roman" w:eastAsia="Times New Roman" w:hAnsi="Times New Roman" w:cs="Times New Roman"/>
                <w:color w:val="000000"/>
                <w:sz w:val="24"/>
                <w:szCs w:val="24"/>
                <w:lang w:eastAsia="ru-RU"/>
              </w:rPr>
              <w:t>Бугульминского</w:t>
            </w:r>
            <w:r w:rsidRPr="003A6E86">
              <w:rPr>
                <w:rFonts w:ascii="Times New Roman" w:eastAsia="Times New Roman" w:hAnsi="Times New Roman" w:cs="Times New Roman"/>
                <w:color w:val="000000"/>
                <w:sz w:val="24"/>
                <w:szCs w:val="24"/>
                <w:lang w:eastAsia="ru-RU"/>
              </w:rPr>
              <w:t xml:space="preserve"> муниципального района, уставом муниципального бюджетного учреждения, на которое возложены функции МФЦ.</w:t>
            </w:r>
            <w:proofErr w:type="gramEnd"/>
          </w:p>
          <w:p w:rsidR="003A6E86" w:rsidRPr="003A6E86" w:rsidRDefault="003A6E86" w:rsidP="003A6E86">
            <w:pPr>
              <w:spacing w:after="0" w:line="240" w:lineRule="auto"/>
              <w:ind w:firstLine="540"/>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xml:space="preserve">1.4. Оператором МФЦ в </w:t>
            </w:r>
            <w:r w:rsidR="00492F0F">
              <w:rPr>
                <w:rFonts w:ascii="Times New Roman" w:eastAsia="Times New Roman" w:hAnsi="Times New Roman" w:cs="Times New Roman"/>
                <w:color w:val="000000"/>
                <w:sz w:val="24"/>
                <w:szCs w:val="24"/>
                <w:lang w:eastAsia="ru-RU"/>
              </w:rPr>
              <w:t>Бугульминском</w:t>
            </w:r>
            <w:r w:rsidRPr="003A6E86">
              <w:rPr>
                <w:rFonts w:ascii="Times New Roman" w:eastAsia="Times New Roman" w:hAnsi="Times New Roman" w:cs="Times New Roman"/>
                <w:color w:val="000000"/>
                <w:sz w:val="24"/>
                <w:szCs w:val="24"/>
                <w:lang w:eastAsia="ru-RU"/>
              </w:rPr>
              <w:t xml:space="preserve"> муниципальном районе является Муниципальное учреждение </w:t>
            </w:r>
            <w:r w:rsidR="00492F0F" w:rsidRPr="00492F0F">
              <w:rPr>
                <w:rFonts w:ascii="Times New Roman" w:eastAsia="Times New Roman" w:hAnsi="Times New Roman" w:cs="Times New Roman"/>
                <w:color w:val="000000"/>
                <w:sz w:val="24"/>
                <w:szCs w:val="24"/>
                <w:lang w:eastAsia="ru-RU"/>
              </w:rPr>
              <w:t>«Многофункциональный центр предоставления государственных и муниципальных услуг населению» Бугульминского муниципального района</w:t>
            </w:r>
            <w:r w:rsidRPr="003A6E86">
              <w:rPr>
                <w:rFonts w:ascii="Times New Roman" w:eastAsia="Times New Roman" w:hAnsi="Times New Roman" w:cs="Times New Roman"/>
                <w:color w:val="000000"/>
                <w:sz w:val="24"/>
                <w:szCs w:val="24"/>
                <w:lang w:eastAsia="ru-RU"/>
              </w:rPr>
              <w:t>. Услуги, предоставляемые оператором МФЦ, являются муниципальными.</w:t>
            </w:r>
          </w:p>
          <w:p w:rsidR="003A6E86" w:rsidRPr="003A6E86" w:rsidRDefault="003A6E86" w:rsidP="003A6E86">
            <w:pPr>
              <w:spacing w:after="0" w:line="240" w:lineRule="auto"/>
              <w:ind w:firstLine="540"/>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4"/>
                <w:szCs w:val="24"/>
                <w:lang w:eastAsia="ru-RU"/>
              </w:rPr>
              <w:t>Наряду с Оператором МФЦ отдельные государственные и муниципальные услуги предоставляются специалистами участников МФЦ, для которых в МФЦ организуются удаленные рабочие места.</w:t>
            </w:r>
          </w:p>
          <w:p w:rsidR="003A6E86" w:rsidRPr="003A6E86" w:rsidRDefault="003A6E86" w:rsidP="003A6E86">
            <w:pPr>
              <w:spacing w:after="0" w:line="240" w:lineRule="auto"/>
              <w:ind w:firstLine="540"/>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1.5. Плата за государственные и муниципальные услуги, получаемые заявителем через оператора МФЦ, взимается в случаях и порядке, установленных действующим законодательством. </w:t>
            </w:r>
            <w:r w:rsidRPr="003A6E86">
              <w:rPr>
                <w:rFonts w:ascii="Times New Roman" w:eastAsia="Times New Roman" w:hAnsi="Times New Roman" w:cs="Times New Roman"/>
                <w:b/>
                <w:bCs/>
                <w:color w:val="000000"/>
                <w:sz w:val="24"/>
                <w:szCs w:val="24"/>
                <w:lang w:eastAsia="ru-RU"/>
              </w:rPr>
              <w:t>Услуги оператора МФЦ являются бесплатными</w:t>
            </w:r>
            <w:r w:rsidRPr="003A6E86">
              <w:rPr>
                <w:rFonts w:ascii="Times New Roman" w:eastAsia="Times New Roman" w:hAnsi="Times New Roman" w:cs="Times New Roman"/>
                <w:b/>
                <w:bCs/>
                <w:i/>
                <w:iCs/>
                <w:color w:val="000000"/>
                <w:sz w:val="24"/>
                <w:szCs w:val="24"/>
                <w:lang w:eastAsia="ru-RU"/>
              </w:rPr>
              <w:t> </w:t>
            </w:r>
            <w:r w:rsidRPr="003A6E86">
              <w:rPr>
                <w:rFonts w:ascii="Times New Roman" w:eastAsia="Times New Roman" w:hAnsi="Times New Roman" w:cs="Times New Roman"/>
                <w:b/>
                <w:bCs/>
                <w:color w:val="000000"/>
                <w:sz w:val="24"/>
                <w:szCs w:val="24"/>
                <w:lang w:eastAsia="ru-RU"/>
              </w:rPr>
              <w:t>для заявителя.</w:t>
            </w:r>
          </w:p>
          <w:p w:rsidR="003A6E86" w:rsidRPr="003A6E86" w:rsidRDefault="003A6E86" w:rsidP="003A6E86">
            <w:pPr>
              <w:spacing w:after="0" w:line="240" w:lineRule="auto"/>
              <w:ind w:firstLine="540"/>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xml:space="preserve">1.6. Перечень государственных и муниципальных услуг, получение которых возможно через оператора МФЦ, определяется нормативным правовым актом руководителя Исполнительного комитета </w:t>
            </w:r>
            <w:r w:rsidR="00492F0F">
              <w:rPr>
                <w:rFonts w:ascii="Times New Roman" w:eastAsia="Times New Roman" w:hAnsi="Times New Roman" w:cs="Times New Roman"/>
                <w:color w:val="000000"/>
                <w:sz w:val="24"/>
                <w:szCs w:val="24"/>
                <w:lang w:eastAsia="ru-RU"/>
              </w:rPr>
              <w:t>Бугульминского</w:t>
            </w:r>
            <w:r w:rsidRPr="003A6E86">
              <w:rPr>
                <w:rFonts w:ascii="Times New Roman" w:eastAsia="Times New Roman" w:hAnsi="Times New Roman" w:cs="Times New Roman"/>
                <w:color w:val="000000"/>
                <w:sz w:val="24"/>
                <w:szCs w:val="24"/>
                <w:lang w:eastAsia="ru-RU"/>
              </w:rPr>
              <w:t xml:space="preserve"> муниципального района.</w:t>
            </w:r>
          </w:p>
          <w:p w:rsidR="003A6E86" w:rsidRPr="003A6E86" w:rsidRDefault="003A6E86" w:rsidP="003A6E86">
            <w:pPr>
              <w:spacing w:after="0" w:line="240" w:lineRule="auto"/>
              <w:ind w:firstLine="561"/>
              <w:jc w:val="center"/>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1.</w:t>
            </w:r>
            <w:r w:rsidRPr="003A6E86">
              <w:rPr>
                <w:rFonts w:ascii="Times New Roman" w:eastAsia="Times New Roman" w:hAnsi="Times New Roman" w:cs="Times New Roman"/>
                <w:color w:val="000000"/>
                <w:sz w:val="14"/>
                <w:szCs w:val="14"/>
                <w:lang w:eastAsia="ru-RU"/>
              </w:rPr>
              <w:t>                   </w:t>
            </w:r>
            <w:r w:rsidRPr="003A6E86">
              <w:rPr>
                <w:rFonts w:ascii="Times New Roman" w:eastAsia="Times New Roman" w:hAnsi="Times New Roman" w:cs="Times New Roman"/>
                <w:b/>
                <w:bCs/>
                <w:color w:val="000000"/>
                <w:sz w:val="24"/>
                <w:szCs w:val="24"/>
                <w:lang w:eastAsia="ru-RU"/>
              </w:rPr>
              <w:t>Место и время работы МФЦ с заявителями</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14"/>
                <w:szCs w:val="14"/>
                <w:lang w:eastAsia="ru-RU"/>
              </w:rPr>
              <w:t>                </w:t>
            </w:r>
            <w:r w:rsidRPr="003A6E86">
              <w:rPr>
                <w:rFonts w:ascii="Times New Roman" w:eastAsia="Times New Roman" w:hAnsi="Times New Roman" w:cs="Times New Roman"/>
                <w:color w:val="000000"/>
                <w:sz w:val="24"/>
                <w:szCs w:val="24"/>
                <w:lang w:eastAsia="ru-RU"/>
              </w:rPr>
              <w:t xml:space="preserve">Муниципальное бюджетное учреждение </w:t>
            </w:r>
            <w:r w:rsidR="00492F0F" w:rsidRPr="00492F0F">
              <w:rPr>
                <w:rFonts w:ascii="Times New Roman" w:eastAsia="Times New Roman" w:hAnsi="Times New Roman" w:cs="Times New Roman"/>
                <w:color w:val="000000"/>
                <w:sz w:val="24"/>
                <w:szCs w:val="24"/>
                <w:lang w:eastAsia="ru-RU"/>
              </w:rPr>
              <w:t xml:space="preserve">«Многофункциональный центр </w:t>
            </w:r>
            <w:r w:rsidR="00492F0F" w:rsidRPr="00492F0F">
              <w:rPr>
                <w:rFonts w:ascii="Times New Roman" w:eastAsia="Times New Roman" w:hAnsi="Times New Roman" w:cs="Times New Roman"/>
                <w:color w:val="000000"/>
                <w:sz w:val="24"/>
                <w:szCs w:val="24"/>
                <w:lang w:eastAsia="ru-RU"/>
              </w:rPr>
              <w:lastRenderedPageBreak/>
              <w:t xml:space="preserve">предоставления государственных и муниципальных услуг населению» Бугульминского муниципального района </w:t>
            </w:r>
            <w:r w:rsidRPr="003A6E86">
              <w:rPr>
                <w:rFonts w:ascii="Times New Roman" w:eastAsia="Times New Roman" w:hAnsi="Times New Roman" w:cs="Times New Roman"/>
                <w:color w:val="000000"/>
                <w:sz w:val="24"/>
                <w:szCs w:val="24"/>
                <w:lang w:eastAsia="ru-RU"/>
              </w:rPr>
              <w:t xml:space="preserve">функционирует по адресу: </w:t>
            </w:r>
            <w:r w:rsidR="00492F0F">
              <w:rPr>
                <w:rFonts w:ascii="Times New Roman" w:eastAsia="Times New Roman" w:hAnsi="Times New Roman" w:cs="Times New Roman"/>
                <w:color w:val="000000"/>
                <w:sz w:val="24"/>
                <w:szCs w:val="24"/>
                <w:lang w:eastAsia="ru-RU"/>
              </w:rPr>
              <w:t>423230</w:t>
            </w:r>
            <w:r w:rsidRPr="003A6E86">
              <w:rPr>
                <w:rFonts w:ascii="Times New Roman" w:eastAsia="Times New Roman" w:hAnsi="Times New Roman" w:cs="Times New Roman"/>
                <w:color w:val="000000"/>
                <w:sz w:val="24"/>
                <w:szCs w:val="24"/>
                <w:lang w:eastAsia="ru-RU"/>
              </w:rPr>
              <w:t>, РТ, г</w:t>
            </w:r>
            <w:proofErr w:type="gramStart"/>
            <w:r w:rsidRPr="003A6E86">
              <w:rPr>
                <w:rFonts w:ascii="Times New Roman" w:eastAsia="Times New Roman" w:hAnsi="Times New Roman" w:cs="Times New Roman"/>
                <w:color w:val="000000"/>
                <w:sz w:val="24"/>
                <w:szCs w:val="24"/>
                <w:lang w:eastAsia="ru-RU"/>
              </w:rPr>
              <w:t>.</w:t>
            </w:r>
            <w:r w:rsidR="00492F0F">
              <w:rPr>
                <w:rFonts w:ascii="Times New Roman" w:eastAsia="Times New Roman" w:hAnsi="Times New Roman" w:cs="Times New Roman"/>
                <w:color w:val="000000"/>
                <w:sz w:val="24"/>
                <w:szCs w:val="24"/>
                <w:lang w:eastAsia="ru-RU"/>
              </w:rPr>
              <w:t>Б</w:t>
            </w:r>
            <w:proofErr w:type="gramEnd"/>
            <w:r w:rsidR="00492F0F">
              <w:rPr>
                <w:rFonts w:ascii="Times New Roman" w:eastAsia="Times New Roman" w:hAnsi="Times New Roman" w:cs="Times New Roman"/>
                <w:color w:val="000000"/>
                <w:sz w:val="24"/>
                <w:szCs w:val="24"/>
                <w:lang w:eastAsia="ru-RU"/>
              </w:rPr>
              <w:t>угульма</w:t>
            </w:r>
            <w:r w:rsidRPr="003A6E86">
              <w:rPr>
                <w:rFonts w:ascii="Times New Roman" w:eastAsia="Times New Roman" w:hAnsi="Times New Roman" w:cs="Times New Roman"/>
                <w:color w:val="000000"/>
                <w:sz w:val="24"/>
                <w:szCs w:val="24"/>
                <w:lang w:eastAsia="ru-RU"/>
              </w:rPr>
              <w:t xml:space="preserve">, ул. </w:t>
            </w:r>
            <w:proofErr w:type="spellStart"/>
            <w:r w:rsidR="00492F0F">
              <w:rPr>
                <w:rFonts w:ascii="Times New Roman" w:eastAsia="Times New Roman" w:hAnsi="Times New Roman" w:cs="Times New Roman"/>
                <w:color w:val="000000"/>
                <w:sz w:val="24"/>
                <w:szCs w:val="24"/>
                <w:lang w:eastAsia="ru-RU"/>
              </w:rPr>
              <w:t>М.Джалиля</w:t>
            </w:r>
            <w:proofErr w:type="spellEnd"/>
            <w:r w:rsidR="00492F0F">
              <w:rPr>
                <w:rFonts w:ascii="Times New Roman" w:eastAsia="Times New Roman" w:hAnsi="Times New Roman" w:cs="Times New Roman"/>
                <w:color w:val="000000"/>
                <w:sz w:val="24"/>
                <w:szCs w:val="24"/>
                <w:lang w:eastAsia="ru-RU"/>
              </w:rPr>
              <w:t xml:space="preserve"> д.23</w:t>
            </w:r>
            <w:r w:rsidRPr="003A6E86">
              <w:rPr>
                <w:rFonts w:ascii="Times New Roman" w:eastAsia="Times New Roman" w:hAnsi="Times New Roman" w:cs="Times New Roman"/>
                <w:color w:val="000000"/>
                <w:sz w:val="24"/>
                <w:szCs w:val="24"/>
                <w:lang w:eastAsia="ru-RU"/>
              </w:rPr>
              <w:t>.</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14"/>
                <w:szCs w:val="14"/>
                <w:lang w:eastAsia="ru-RU"/>
              </w:rPr>
              <w:t>                </w:t>
            </w:r>
            <w:r w:rsidRPr="003A6E86">
              <w:rPr>
                <w:rFonts w:ascii="Times New Roman" w:eastAsia="Times New Roman" w:hAnsi="Times New Roman" w:cs="Times New Roman"/>
                <w:color w:val="000000"/>
                <w:sz w:val="24"/>
                <w:szCs w:val="24"/>
                <w:lang w:eastAsia="ru-RU"/>
              </w:rPr>
              <w:t>Прием заявителей при предоставлении муниципальной услуги осуществляется в соответствии с графиком:</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14"/>
                <w:szCs w:val="14"/>
                <w:lang w:eastAsia="ru-RU"/>
              </w:rPr>
              <w:t>                </w:t>
            </w:r>
            <w:r w:rsidRPr="003A6E86">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800"/>
              <w:gridCol w:w="1812"/>
              <w:gridCol w:w="2119"/>
              <w:gridCol w:w="1809"/>
              <w:gridCol w:w="1795"/>
            </w:tblGrid>
            <w:tr w:rsidR="003A6E86" w:rsidRPr="003A6E86" w:rsidTr="00492F0F">
              <w:tc>
                <w:tcPr>
                  <w:tcW w:w="18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14"/>
                      <w:szCs w:val="14"/>
                      <w:lang w:eastAsia="ru-RU"/>
                    </w:rPr>
                    <w:t>          </w:t>
                  </w:r>
                  <w:r w:rsidRPr="003A6E86">
                    <w:rPr>
                      <w:rFonts w:ascii="Times New Roman" w:eastAsia="Times New Roman" w:hAnsi="Times New Roman" w:cs="Times New Roman"/>
                      <w:b/>
                      <w:bCs/>
                      <w:color w:val="000000"/>
                      <w:lang w:eastAsia="ru-RU"/>
                    </w:rPr>
                    <w:t>День недели</w:t>
                  </w:r>
                </w:p>
              </w:tc>
              <w:tc>
                <w:tcPr>
                  <w:tcW w:w="1812"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lang w:eastAsia="ru-RU"/>
                    </w:rPr>
                    <w:t>Время приема заявлений и документов от заявителей</w:t>
                  </w:r>
                </w:p>
              </w:tc>
              <w:tc>
                <w:tcPr>
                  <w:tcW w:w="2119"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lang w:eastAsia="ru-RU"/>
                    </w:rPr>
                    <w:t>Время выдачи запрашиваемых документов (мотивированных отказов) заявителям</w:t>
                  </w:r>
                </w:p>
              </w:tc>
              <w:tc>
                <w:tcPr>
                  <w:tcW w:w="1809"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lang w:eastAsia="ru-RU"/>
                    </w:rPr>
                    <w:t>Время обработки и учета обращений заявителей</w:t>
                  </w:r>
                </w:p>
              </w:tc>
              <w:tc>
                <w:tcPr>
                  <w:tcW w:w="1795"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lang w:eastAsia="ru-RU"/>
                    </w:rPr>
                    <w:t>Перерыв</w:t>
                  </w:r>
                </w:p>
              </w:tc>
            </w:tr>
            <w:tr w:rsidR="003A6E86" w:rsidRPr="003A6E86" w:rsidTr="00492F0F">
              <w:tc>
                <w:tcPr>
                  <w:tcW w:w="1800"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4"/>
                      <w:szCs w:val="24"/>
                      <w:lang w:eastAsia="ru-RU"/>
                    </w:rPr>
                    <w:t>Понедельник</w:t>
                  </w:r>
                </w:p>
              </w:tc>
              <w:tc>
                <w:tcPr>
                  <w:tcW w:w="181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с 8-00 до 17-00</w:t>
                  </w:r>
                </w:p>
              </w:tc>
              <w:tc>
                <w:tcPr>
                  <w:tcW w:w="211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с 8-00 до 17-00</w:t>
                  </w:r>
                </w:p>
              </w:tc>
              <w:tc>
                <w:tcPr>
                  <w:tcW w:w="180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с 8-00 до 17-00</w:t>
                  </w:r>
                </w:p>
              </w:tc>
              <w:tc>
                <w:tcPr>
                  <w:tcW w:w="1795"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lang w:eastAsia="ru-RU"/>
                    </w:rPr>
                    <w:t> </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lang w:eastAsia="ru-RU"/>
                    </w:rPr>
                    <w:t> </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lang w:eastAsia="ru-RU"/>
                    </w:rPr>
                    <w:t> </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lang w:eastAsia="ru-RU"/>
                    </w:rPr>
                    <w:t>с 12-00 до 13-00</w:t>
                  </w:r>
                </w:p>
              </w:tc>
            </w:tr>
            <w:tr w:rsidR="003A6E86" w:rsidRPr="003A6E86" w:rsidTr="00492F0F">
              <w:tc>
                <w:tcPr>
                  <w:tcW w:w="1800"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4"/>
                      <w:szCs w:val="24"/>
                      <w:lang w:eastAsia="ru-RU"/>
                    </w:rPr>
                    <w:t>Вторник</w:t>
                  </w:r>
                </w:p>
              </w:tc>
              <w:tc>
                <w:tcPr>
                  <w:tcW w:w="181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с 8-00 до 17-00</w:t>
                  </w:r>
                </w:p>
              </w:tc>
              <w:tc>
                <w:tcPr>
                  <w:tcW w:w="211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с 8-00 до 17-00</w:t>
                  </w:r>
                </w:p>
              </w:tc>
              <w:tc>
                <w:tcPr>
                  <w:tcW w:w="180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с 8-00 до 17-00</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p>
              </w:tc>
            </w:tr>
            <w:tr w:rsidR="003A6E86" w:rsidRPr="003A6E86" w:rsidTr="00492F0F">
              <w:tc>
                <w:tcPr>
                  <w:tcW w:w="1800"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4"/>
                      <w:szCs w:val="24"/>
                      <w:lang w:eastAsia="ru-RU"/>
                    </w:rPr>
                    <w:t>Среда</w:t>
                  </w:r>
                </w:p>
              </w:tc>
              <w:tc>
                <w:tcPr>
                  <w:tcW w:w="181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с 8-00 до 17-00</w:t>
                  </w:r>
                </w:p>
              </w:tc>
              <w:tc>
                <w:tcPr>
                  <w:tcW w:w="211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с 8-00 до 17-00</w:t>
                  </w:r>
                </w:p>
              </w:tc>
              <w:tc>
                <w:tcPr>
                  <w:tcW w:w="180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с 8-00 до 17-00</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p>
              </w:tc>
            </w:tr>
            <w:tr w:rsidR="003A6E86" w:rsidRPr="003A6E86" w:rsidTr="00492F0F">
              <w:tc>
                <w:tcPr>
                  <w:tcW w:w="1800"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4"/>
                      <w:szCs w:val="24"/>
                      <w:lang w:eastAsia="ru-RU"/>
                    </w:rPr>
                    <w:t>Четверг</w:t>
                  </w:r>
                </w:p>
              </w:tc>
              <w:tc>
                <w:tcPr>
                  <w:tcW w:w="181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с 8-00 до 17-00</w:t>
                  </w:r>
                </w:p>
              </w:tc>
              <w:tc>
                <w:tcPr>
                  <w:tcW w:w="211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с 8-00 до 17-00</w:t>
                  </w:r>
                </w:p>
              </w:tc>
              <w:tc>
                <w:tcPr>
                  <w:tcW w:w="180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с 8-00 до 17-00</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p>
              </w:tc>
            </w:tr>
            <w:tr w:rsidR="003A6E86" w:rsidRPr="003A6E86" w:rsidTr="00492F0F">
              <w:tc>
                <w:tcPr>
                  <w:tcW w:w="1800"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4"/>
                      <w:szCs w:val="24"/>
                      <w:lang w:eastAsia="ru-RU"/>
                    </w:rPr>
                    <w:t>Пятница</w:t>
                  </w:r>
                </w:p>
              </w:tc>
              <w:tc>
                <w:tcPr>
                  <w:tcW w:w="181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с 8-00 до 17-00</w:t>
                  </w:r>
                </w:p>
              </w:tc>
              <w:tc>
                <w:tcPr>
                  <w:tcW w:w="211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с 8-00 до 17-00</w:t>
                  </w:r>
                </w:p>
              </w:tc>
              <w:tc>
                <w:tcPr>
                  <w:tcW w:w="180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с 8-00 до 17-00</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p>
              </w:tc>
            </w:tr>
            <w:tr w:rsidR="00492F0F" w:rsidRPr="003A6E86" w:rsidTr="00492F0F">
              <w:tc>
                <w:tcPr>
                  <w:tcW w:w="7540" w:type="dxa"/>
                  <w:gridSpan w:val="4"/>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92F0F" w:rsidRPr="00492F0F" w:rsidRDefault="00492F0F" w:rsidP="00492F0F"/>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492F0F" w:rsidRPr="003A6E86" w:rsidRDefault="00492F0F" w:rsidP="003A6E86">
                  <w:pPr>
                    <w:spacing w:after="0" w:line="240" w:lineRule="auto"/>
                    <w:rPr>
                      <w:rFonts w:ascii="Tahoma" w:eastAsia="Times New Roman" w:hAnsi="Tahoma" w:cs="Tahoma"/>
                      <w:color w:val="000000"/>
                      <w:sz w:val="21"/>
                      <w:szCs w:val="21"/>
                      <w:lang w:eastAsia="ru-RU"/>
                    </w:rPr>
                  </w:pPr>
                </w:p>
              </w:tc>
            </w:tr>
            <w:tr w:rsidR="003A6E86" w:rsidRPr="003A6E86" w:rsidTr="00492F0F">
              <w:tc>
                <w:tcPr>
                  <w:tcW w:w="1800"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4"/>
                      <w:szCs w:val="24"/>
                      <w:lang w:eastAsia="ru-RU"/>
                    </w:rPr>
                    <w:t>Воскресенье</w:t>
                  </w:r>
                </w:p>
              </w:tc>
              <w:tc>
                <w:tcPr>
                  <w:tcW w:w="7535" w:type="dxa"/>
                  <w:gridSpan w:val="4"/>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14"/>
                      <w:szCs w:val="14"/>
                      <w:lang w:eastAsia="ru-RU"/>
                    </w:rPr>
                    <w:t>          </w:t>
                  </w:r>
                  <w:r w:rsidRPr="003A6E86">
                    <w:rPr>
                      <w:rFonts w:ascii="Tahoma" w:eastAsia="Times New Roman" w:hAnsi="Tahoma" w:cs="Tahoma"/>
                      <w:b/>
                      <w:bCs/>
                      <w:color w:val="000000"/>
                      <w:sz w:val="21"/>
                      <w:szCs w:val="21"/>
                      <w:lang w:eastAsia="ru-RU"/>
                    </w:rPr>
                    <w:t>                                </w:t>
                  </w:r>
                  <w:r w:rsidRPr="003A6E86">
                    <w:rPr>
                      <w:rFonts w:ascii="Times New Roman" w:eastAsia="Times New Roman" w:hAnsi="Times New Roman" w:cs="Times New Roman"/>
                      <w:b/>
                      <w:bCs/>
                      <w:color w:val="000000"/>
                      <w:sz w:val="24"/>
                      <w:szCs w:val="24"/>
                      <w:lang w:eastAsia="ru-RU"/>
                    </w:rPr>
                    <w:t>Выходной день</w:t>
                  </w:r>
                </w:p>
              </w:tc>
            </w:tr>
          </w:tbl>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14"/>
                <w:szCs w:val="14"/>
                <w:lang w:eastAsia="ru-RU"/>
              </w:rPr>
              <w:t>                </w:t>
            </w:r>
            <w:r w:rsidRPr="003A6E86">
              <w:rPr>
                <w:rFonts w:ascii="Times New Roman" w:eastAsia="Times New Roman" w:hAnsi="Times New Roman" w:cs="Times New Roman"/>
                <w:color w:val="000000"/>
                <w:sz w:val="24"/>
                <w:szCs w:val="24"/>
                <w:lang w:eastAsia="ru-RU"/>
              </w:rPr>
              <w:t> </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6"/>
                <w:szCs w:val="26"/>
                <w:lang w:eastAsia="ru-RU"/>
              </w:rPr>
              <w:t>Работа специалистов МФЦ (в т.ч. директора, заместителя директора и ведущих специалистов) осуществляется по гибкому рабочему времени согласно графику, утвержденному на начало месяца руководителем МФЦ. При работе в режиме гибкого рабочего времени начало, окончание или общая продолжительность рабочего дня определяется по соглашению сторон и применяется суммированный учет рабочего времени.</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14"/>
                <w:szCs w:val="14"/>
                <w:lang w:eastAsia="ru-RU"/>
              </w:rPr>
              <w:t>                </w:t>
            </w:r>
            <w:r w:rsidRPr="003A6E86">
              <w:rPr>
                <w:rFonts w:ascii="Times New Roman" w:eastAsia="Times New Roman" w:hAnsi="Times New Roman" w:cs="Times New Roman"/>
                <w:color w:val="000000"/>
                <w:sz w:val="26"/>
                <w:szCs w:val="26"/>
                <w:lang w:eastAsia="ru-RU"/>
              </w:rPr>
              <w:t>Прием документов от заявителей осуществляется специалистами оператора МФЦ, представителями участников МФЦ</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6"/>
                <w:szCs w:val="26"/>
                <w:lang w:eastAsia="ru-RU"/>
              </w:rPr>
              <w:t>в день обращения заявителя или по предварительной записи заявителя на определенное время и дату, в соответствии с графиком работы МФЦ.</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14"/>
                <w:szCs w:val="14"/>
                <w:lang w:eastAsia="ru-RU"/>
              </w:rPr>
              <w:t>                </w:t>
            </w:r>
            <w:r w:rsidRPr="003A6E86">
              <w:rPr>
                <w:rFonts w:ascii="Times New Roman" w:eastAsia="Times New Roman" w:hAnsi="Times New Roman" w:cs="Times New Roman"/>
                <w:color w:val="000000"/>
                <w:sz w:val="26"/>
                <w:szCs w:val="26"/>
                <w:lang w:eastAsia="ru-RU"/>
              </w:rPr>
              <w:t>Оператор МФЦ, представители участников МФЦ</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6"/>
                <w:szCs w:val="26"/>
                <w:lang w:eastAsia="ru-RU"/>
              </w:rPr>
              <w:t>организуют информационную работу с заявителями по телефону.</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14"/>
                <w:szCs w:val="14"/>
                <w:lang w:eastAsia="ru-RU"/>
              </w:rPr>
              <w:t>                </w:t>
            </w:r>
            <w:r w:rsidRPr="003A6E86">
              <w:rPr>
                <w:rFonts w:ascii="Times New Roman" w:eastAsia="Times New Roman" w:hAnsi="Times New Roman" w:cs="Times New Roman"/>
                <w:color w:val="000000"/>
                <w:sz w:val="26"/>
                <w:szCs w:val="26"/>
                <w:lang w:eastAsia="ru-RU"/>
              </w:rPr>
              <w:t>При необходимости руководитель Исполнительного комитета </w:t>
            </w:r>
            <w:r w:rsidRPr="003A6E86">
              <w:rPr>
                <w:rFonts w:ascii="Tahoma" w:eastAsia="Times New Roman" w:hAnsi="Tahoma" w:cs="Tahoma"/>
                <w:color w:val="000000"/>
                <w:sz w:val="21"/>
                <w:szCs w:val="21"/>
                <w:lang w:eastAsia="ru-RU"/>
              </w:rPr>
              <w:t> </w:t>
            </w:r>
            <w:r w:rsidR="00492F0F">
              <w:rPr>
                <w:rFonts w:ascii="Times New Roman" w:eastAsia="Times New Roman" w:hAnsi="Times New Roman" w:cs="Times New Roman"/>
                <w:color w:val="000000"/>
                <w:sz w:val="26"/>
                <w:szCs w:val="26"/>
                <w:lang w:eastAsia="ru-RU"/>
              </w:rPr>
              <w:t>Бугульминского</w:t>
            </w:r>
            <w:r w:rsidRPr="003A6E86">
              <w:rPr>
                <w:rFonts w:ascii="Times New Roman" w:eastAsia="Times New Roman" w:hAnsi="Times New Roman" w:cs="Times New Roman"/>
                <w:color w:val="000000"/>
                <w:sz w:val="26"/>
                <w:szCs w:val="26"/>
                <w:lang w:eastAsia="ru-RU"/>
              </w:rPr>
              <w:t xml:space="preserve"> муниципального района может установить дополнительные приемные дни и часы.</w:t>
            </w:r>
          </w:p>
          <w:p w:rsidR="003A6E86" w:rsidRPr="003A6E86" w:rsidRDefault="003A6E86" w:rsidP="003A6E86">
            <w:pPr>
              <w:spacing w:after="0" w:line="240" w:lineRule="auto"/>
              <w:ind w:left="900" w:hanging="360"/>
              <w:jc w:val="center"/>
              <w:rPr>
                <w:rFonts w:ascii="Tahoma" w:eastAsia="Times New Roman" w:hAnsi="Tahoma" w:cs="Tahoma"/>
                <w:color w:val="000000"/>
                <w:sz w:val="21"/>
                <w:szCs w:val="21"/>
                <w:lang w:eastAsia="ru-RU"/>
              </w:rPr>
            </w:pPr>
            <w:r w:rsidRPr="003A6E86">
              <w:rPr>
                <w:rFonts w:ascii="Tahoma" w:eastAsia="Times New Roman" w:hAnsi="Tahoma" w:cs="Tahoma"/>
                <w:b/>
                <w:bCs/>
                <w:color w:val="000000"/>
                <w:sz w:val="21"/>
                <w:szCs w:val="21"/>
                <w:lang w:eastAsia="ru-RU"/>
              </w:rPr>
              <w:t>3.</w:t>
            </w:r>
            <w:r w:rsidRPr="003A6E86">
              <w:rPr>
                <w:rFonts w:ascii="Times New Roman" w:eastAsia="Times New Roman" w:hAnsi="Times New Roman" w:cs="Times New Roman"/>
                <w:color w:val="000000"/>
                <w:sz w:val="14"/>
                <w:szCs w:val="14"/>
                <w:lang w:eastAsia="ru-RU"/>
              </w:rPr>
              <w:t>     </w:t>
            </w:r>
            <w:r w:rsidRPr="003A6E86">
              <w:rPr>
                <w:rFonts w:ascii="Times New Roman" w:eastAsia="Times New Roman" w:hAnsi="Times New Roman" w:cs="Times New Roman"/>
                <w:b/>
                <w:bCs/>
                <w:color w:val="000000"/>
                <w:sz w:val="26"/>
                <w:szCs w:val="26"/>
                <w:lang w:eastAsia="ru-RU"/>
              </w:rPr>
              <w:t>Требования к порядку взаимодействия</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6"/>
                <w:szCs w:val="26"/>
                <w:lang w:eastAsia="ru-RU"/>
              </w:rPr>
              <w:t>3.1 Основными требованиями к действиям Участников являются:</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достоверность представляемой информации об административных процедурах;</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чёткость в изложении информации об административных процедурах;</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полнота информирования об административных процедурах;</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наглядность форм представляемой информации об административных процедурах;</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удобство и доступность получения информации об административных процедурах;</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ответственность за своевременность и верность осуществления административных процедур;</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оперативность предоставления информации об административных процедурах.</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3.2. Настоящий регламент должен быть размещен:</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 xml:space="preserve">На официальном сайте </w:t>
            </w:r>
            <w:r w:rsidR="001D403A">
              <w:rPr>
                <w:rFonts w:ascii="Times New Roman" w:eastAsia="Times New Roman" w:hAnsi="Times New Roman" w:cs="Times New Roman"/>
                <w:color w:val="000000"/>
                <w:sz w:val="26"/>
                <w:szCs w:val="26"/>
                <w:lang w:eastAsia="ru-RU"/>
              </w:rPr>
              <w:t>Бугульминского</w:t>
            </w:r>
            <w:r w:rsidRPr="003A6E86">
              <w:rPr>
                <w:rFonts w:ascii="Times New Roman" w:eastAsia="Times New Roman" w:hAnsi="Times New Roman" w:cs="Times New Roman"/>
                <w:color w:val="000000"/>
                <w:sz w:val="26"/>
                <w:szCs w:val="26"/>
                <w:lang w:eastAsia="ru-RU"/>
              </w:rPr>
              <w:t xml:space="preserve"> муниципального района в информационно-телекоммуникационной сети Интернет;</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 xml:space="preserve">На информационных стендах органов местного самоуправления </w:t>
            </w:r>
            <w:r w:rsidR="001D403A">
              <w:rPr>
                <w:rFonts w:ascii="Times New Roman" w:eastAsia="Times New Roman" w:hAnsi="Times New Roman" w:cs="Times New Roman"/>
                <w:color w:val="000000"/>
                <w:sz w:val="26"/>
                <w:szCs w:val="26"/>
                <w:lang w:eastAsia="ru-RU"/>
              </w:rPr>
              <w:t>Бугульминского</w:t>
            </w:r>
            <w:r w:rsidRPr="003A6E86">
              <w:rPr>
                <w:rFonts w:ascii="Times New Roman" w:eastAsia="Times New Roman" w:hAnsi="Times New Roman" w:cs="Times New Roman"/>
                <w:color w:val="000000"/>
                <w:sz w:val="26"/>
                <w:szCs w:val="26"/>
                <w:lang w:eastAsia="ru-RU"/>
              </w:rPr>
              <w:t xml:space="preserve"> </w:t>
            </w:r>
            <w:r w:rsidRPr="003A6E86">
              <w:rPr>
                <w:rFonts w:ascii="Times New Roman" w:eastAsia="Times New Roman" w:hAnsi="Times New Roman" w:cs="Times New Roman"/>
                <w:color w:val="000000"/>
                <w:sz w:val="26"/>
                <w:szCs w:val="26"/>
                <w:lang w:eastAsia="ru-RU"/>
              </w:rPr>
              <w:lastRenderedPageBreak/>
              <w:t>муниципального района;</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На информационных стендах МБУ «МФЦ».</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3.3. Участники об</w:t>
            </w:r>
            <w:r w:rsidR="00492F0F">
              <w:rPr>
                <w:rFonts w:ascii="Times New Roman" w:eastAsia="Times New Roman" w:hAnsi="Times New Roman" w:cs="Times New Roman"/>
                <w:color w:val="000000"/>
                <w:sz w:val="26"/>
                <w:szCs w:val="26"/>
                <w:lang w:eastAsia="ru-RU"/>
              </w:rPr>
              <w:t>язаны предоставлять по устным (</w:t>
            </w:r>
            <w:r w:rsidRPr="003A6E86">
              <w:rPr>
                <w:rFonts w:ascii="Times New Roman" w:eastAsia="Times New Roman" w:hAnsi="Times New Roman" w:cs="Times New Roman"/>
                <w:color w:val="000000"/>
                <w:sz w:val="26"/>
                <w:szCs w:val="26"/>
                <w:lang w:eastAsia="ru-RU"/>
              </w:rPr>
              <w:t>в том числе по те</w:t>
            </w:r>
            <w:r w:rsidR="001D403A">
              <w:rPr>
                <w:rFonts w:ascii="Times New Roman" w:eastAsia="Times New Roman" w:hAnsi="Times New Roman" w:cs="Times New Roman"/>
                <w:color w:val="000000"/>
                <w:sz w:val="26"/>
                <w:szCs w:val="26"/>
                <w:lang w:eastAsia="ru-RU"/>
              </w:rPr>
              <w:t>лефону) и письменным запросам (</w:t>
            </w:r>
            <w:r w:rsidRPr="003A6E86">
              <w:rPr>
                <w:rFonts w:ascii="Times New Roman" w:eastAsia="Times New Roman" w:hAnsi="Times New Roman" w:cs="Times New Roman"/>
                <w:color w:val="000000"/>
                <w:sz w:val="26"/>
                <w:szCs w:val="26"/>
                <w:lang w:eastAsia="ru-RU"/>
              </w:rPr>
              <w:t>в том числе с использованием электронной почты) физических и юридических лиц полную и достоверную информацию о прохождении административных процедур, их сроках и результатах.</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3.4. Участники обязаны передавать в МБУ «МФЦ» не реже 1 раза в 3 месяца обновляемую информацию, необходимую для оказания государственных и муниципальных услуг, в том числе:</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почтовые адреса, телефоны, фамилии руководителей органов, взаимодействующих с МБУ «МФЦ» при предоставлении услуги;</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порядок получения консультаций (справок) о предоставлении муниципальной услуги;</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перечень услуг, предоставляемых в МБУ «МФЦ», с указанием сроков их исполнения;</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бланки заявлений, предоставляемых заявителем на получение муниципальной услуги;</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образцы заполнения заявлений на получение муниципальной услуги;</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порядок обжалования действий (бездействия) должностного лица, а также принимаемого им решения при предоставлении муниципальной услуги;</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основания для отказа в предоставлении муниципальной услуги;</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другую информацию, необходимую для получения муниципальной услуги.</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3.5. В случае изменения законодательства либо других изменений, которые могут повлиять на качество и своевременность оказания муниципальных услуг, информация о них должна быть подготовлена Участниками и передана в МБУ «МФЦ» не позднее трёх дней с момента изменений.</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МБУ «МФЦ» обязано своевременно обеспечивать актуализацию документов, предоставленных на информационных стендах.</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3.6. Руководитель Участника обязан своим приказом (распоряжением) назначить лицо, ответственное за информирование.</w:t>
            </w:r>
          </w:p>
          <w:p w:rsidR="003A6E86" w:rsidRPr="001D403A" w:rsidRDefault="003A6E86" w:rsidP="003A6E86">
            <w:pPr>
              <w:spacing w:after="0" w:line="240" w:lineRule="auto"/>
              <w:jc w:val="both"/>
              <w:rPr>
                <w:rFonts w:ascii="Times New Roman" w:eastAsia="Times New Roman" w:hAnsi="Times New Roman" w:cs="Times New Roman"/>
                <w:sz w:val="24"/>
                <w:szCs w:val="24"/>
                <w:lang w:eastAsia="ru-RU"/>
              </w:rPr>
            </w:pPr>
            <w:r w:rsidRPr="001D403A">
              <w:rPr>
                <w:rFonts w:ascii="Times New Roman" w:eastAsia="Times New Roman" w:hAnsi="Times New Roman" w:cs="Times New Roman"/>
                <w:sz w:val="24"/>
                <w:szCs w:val="24"/>
                <w:lang w:eastAsia="ru-RU"/>
              </w:rPr>
              <w:t>3.7. Условия эксплуатации программного комплекса, используемого при приёме документов в М</w:t>
            </w:r>
            <w:r w:rsidR="001D403A">
              <w:rPr>
                <w:rFonts w:ascii="Times New Roman" w:eastAsia="Times New Roman" w:hAnsi="Times New Roman" w:cs="Times New Roman"/>
                <w:sz w:val="24"/>
                <w:szCs w:val="24"/>
                <w:lang w:eastAsia="ru-RU"/>
              </w:rPr>
              <w:t>Б</w:t>
            </w:r>
            <w:r w:rsidRPr="001D403A">
              <w:rPr>
                <w:rFonts w:ascii="Times New Roman" w:eastAsia="Times New Roman" w:hAnsi="Times New Roman" w:cs="Times New Roman"/>
                <w:sz w:val="24"/>
                <w:szCs w:val="24"/>
                <w:lang w:eastAsia="ru-RU"/>
              </w:rPr>
              <w:t>У «МФЦ»,  должны обеспечивать присвоение пакету документов уникального идентификационного номера, который используется на всех стадиях оказания муниципальной услуги, в том числе при представлении заявителем дополнительных документов, исправлении технических ошибок.</w:t>
            </w:r>
          </w:p>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6"/>
                <w:szCs w:val="26"/>
                <w:lang w:eastAsia="ru-RU"/>
              </w:rPr>
              <w:t>4. Консультация </w:t>
            </w:r>
            <w:r w:rsidRPr="003A6E86">
              <w:rPr>
                <w:rFonts w:ascii="Tahoma" w:eastAsia="Times New Roman" w:hAnsi="Tahoma" w:cs="Tahoma"/>
                <w:b/>
                <w:bCs/>
                <w:color w:val="000000"/>
                <w:sz w:val="21"/>
                <w:szCs w:val="21"/>
                <w:lang w:eastAsia="ru-RU"/>
              </w:rPr>
              <w:t> </w:t>
            </w:r>
            <w:r w:rsidRPr="003A6E86">
              <w:rPr>
                <w:rFonts w:ascii="Times New Roman" w:eastAsia="Times New Roman" w:hAnsi="Times New Roman" w:cs="Times New Roman"/>
                <w:b/>
                <w:bCs/>
                <w:color w:val="000000"/>
                <w:sz w:val="26"/>
                <w:szCs w:val="26"/>
                <w:lang w:eastAsia="ru-RU"/>
              </w:rPr>
              <w:t>оператора МФЦ, представителей участников МФЦ</w:t>
            </w:r>
            <w:r w:rsidRPr="003A6E86">
              <w:rPr>
                <w:rFonts w:ascii="Tahoma" w:eastAsia="Times New Roman" w:hAnsi="Tahoma" w:cs="Tahoma"/>
                <w:b/>
                <w:bCs/>
                <w:color w:val="000000"/>
                <w:sz w:val="21"/>
                <w:szCs w:val="21"/>
                <w:lang w:eastAsia="ru-RU"/>
              </w:rPr>
              <w:t>  </w:t>
            </w:r>
            <w:r w:rsidRPr="003A6E86">
              <w:rPr>
                <w:rFonts w:ascii="Times New Roman" w:eastAsia="Times New Roman" w:hAnsi="Times New Roman" w:cs="Times New Roman"/>
                <w:b/>
                <w:bCs/>
                <w:color w:val="000000"/>
                <w:sz w:val="26"/>
                <w:szCs w:val="26"/>
                <w:lang w:eastAsia="ru-RU"/>
              </w:rPr>
              <w:t>с заявителями</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4.1. Сотрудники оператора МФЦ,</w:t>
            </w:r>
            <w:r w:rsidRPr="003A6E86">
              <w:rPr>
                <w:rFonts w:ascii="Times New Roman" w:eastAsia="Times New Roman" w:hAnsi="Times New Roman" w:cs="Times New Roman"/>
                <w:b/>
                <w:bCs/>
                <w:color w:val="000000"/>
                <w:sz w:val="26"/>
                <w:szCs w:val="26"/>
                <w:lang w:eastAsia="ru-RU"/>
              </w:rPr>
              <w:t> </w:t>
            </w:r>
            <w:r w:rsidRPr="003A6E86">
              <w:rPr>
                <w:rFonts w:ascii="Times New Roman" w:eastAsia="Times New Roman" w:hAnsi="Times New Roman" w:cs="Times New Roman"/>
                <w:color w:val="000000"/>
                <w:sz w:val="26"/>
                <w:szCs w:val="26"/>
                <w:lang w:eastAsia="ru-RU"/>
              </w:rPr>
              <w:t>представители участников МФЦ</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6"/>
                <w:szCs w:val="26"/>
                <w:lang w:eastAsia="ru-RU"/>
              </w:rPr>
              <w:t>предоставляют консультации заявителям, в том числе:</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4.1.1. осуществляют взаимодействие с заявителями по телефону (ведут запись на прием в МФЦ, разъясняют порядок обращения в МФЦ для содействия получению государственных или муниципальных услуг и т.д.);</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4.1.2. осуществляют очное консультирование заявителей по вопросам, касающимся порядка, способов предоставления услуг в МФЦ;</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4.1.3. выдают заявителям бланки, формы документов, заявлений на получение государственных и муниципальных услуг.</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 xml:space="preserve">4.2. Консультации по вопросам оказания государственной или муниципальной услуги предоставляются специалистами МФЦ, оказывающими государственную или муниципальную услугу, в том числе специалистами, целенаправленно </w:t>
            </w:r>
            <w:r w:rsidRPr="003A6E86">
              <w:rPr>
                <w:rFonts w:ascii="Times New Roman" w:eastAsia="Times New Roman" w:hAnsi="Times New Roman" w:cs="Times New Roman"/>
                <w:color w:val="000000"/>
                <w:sz w:val="26"/>
                <w:szCs w:val="26"/>
                <w:lang w:eastAsia="ru-RU"/>
              </w:rPr>
              <w:lastRenderedPageBreak/>
              <w:t>выделенными участниками МФЦ для предоставления консультаций.</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 xml:space="preserve">4.3. 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3A6E86">
              <w:rPr>
                <w:rFonts w:ascii="Times New Roman" w:eastAsia="Times New Roman" w:hAnsi="Times New Roman" w:cs="Times New Roman"/>
                <w:color w:val="000000"/>
                <w:sz w:val="26"/>
                <w:szCs w:val="26"/>
                <w:lang w:eastAsia="ru-RU"/>
              </w:rPr>
              <w:t>автоинформирования</w:t>
            </w:r>
            <w:proofErr w:type="spellEnd"/>
            <w:r w:rsidRPr="003A6E86">
              <w:rPr>
                <w:rFonts w:ascii="Times New Roman" w:eastAsia="Times New Roman" w:hAnsi="Times New Roman" w:cs="Times New Roman"/>
                <w:color w:val="000000"/>
                <w:sz w:val="26"/>
                <w:szCs w:val="26"/>
                <w:lang w:eastAsia="ru-RU"/>
              </w:rPr>
              <w:t>.</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4.4. Консультации предоставляются по следующим вопросам:</w:t>
            </w:r>
          </w:p>
          <w:p w:rsidR="003A6E86" w:rsidRPr="003A6E86" w:rsidRDefault="003A6E86" w:rsidP="003A6E86">
            <w:pPr>
              <w:spacing w:after="0" w:line="240" w:lineRule="auto"/>
              <w:ind w:firstLine="561"/>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w:t>
            </w:r>
            <w:r w:rsidRPr="003A6E86">
              <w:rPr>
                <w:rFonts w:ascii="Times New Roman" w:eastAsia="Times New Roman" w:hAnsi="Times New Roman" w:cs="Times New Roman"/>
                <w:color w:val="000000"/>
                <w:sz w:val="14"/>
                <w:szCs w:val="14"/>
                <w:lang w:eastAsia="ru-RU"/>
              </w:rPr>
              <w:t>  </w:t>
            </w:r>
            <w:r w:rsidRPr="003A6E86">
              <w:rPr>
                <w:rFonts w:ascii="Tahoma" w:eastAsia="Times New Roman" w:hAnsi="Tahoma" w:cs="Tahoma"/>
                <w:color w:val="000000"/>
                <w:sz w:val="21"/>
                <w:szCs w:val="21"/>
                <w:lang w:eastAsia="ru-RU"/>
              </w:rPr>
              <w:t>перечня документов, необходимых для получения государственной или муниципальной услуги;</w:t>
            </w:r>
          </w:p>
          <w:p w:rsidR="003A6E86" w:rsidRPr="003A6E86" w:rsidRDefault="003A6E86" w:rsidP="003A6E86">
            <w:pPr>
              <w:spacing w:after="0" w:line="240" w:lineRule="auto"/>
              <w:ind w:firstLine="561"/>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w:t>
            </w:r>
            <w:r w:rsidRPr="003A6E86">
              <w:rPr>
                <w:rFonts w:ascii="Times New Roman" w:eastAsia="Times New Roman" w:hAnsi="Times New Roman" w:cs="Times New Roman"/>
                <w:color w:val="000000"/>
                <w:sz w:val="14"/>
                <w:szCs w:val="14"/>
                <w:lang w:eastAsia="ru-RU"/>
              </w:rPr>
              <w:t>  </w:t>
            </w:r>
            <w:r w:rsidRPr="003A6E86">
              <w:rPr>
                <w:rFonts w:ascii="Tahoma" w:eastAsia="Times New Roman" w:hAnsi="Tahoma" w:cs="Tahoma"/>
                <w:color w:val="000000"/>
                <w:sz w:val="21"/>
                <w:szCs w:val="21"/>
                <w:lang w:eastAsia="ru-RU"/>
              </w:rPr>
              <w:t>источника получения документов, необходимых для получения государственной или муниципальной услуги (орган, организация и их местонахождение);</w:t>
            </w:r>
          </w:p>
          <w:p w:rsidR="003A6E86" w:rsidRPr="003A6E86" w:rsidRDefault="003A6E86" w:rsidP="003A6E86">
            <w:pPr>
              <w:spacing w:after="0" w:line="240" w:lineRule="auto"/>
              <w:ind w:firstLine="561"/>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w:t>
            </w:r>
            <w:r w:rsidRPr="003A6E86">
              <w:rPr>
                <w:rFonts w:ascii="Times New Roman" w:eastAsia="Times New Roman" w:hAnsi="Times New Roman" w:cs="Times New Roman"/>
                <w:color w:val="000000"/>
                <w:sz w:val="14"/>
                <w:szCs w:val="14"/>
                <w:lang w:eastAsia="ru-RU"/>
              </w:rPr>
              <w:t>  </w:t>
            </w:r>
            <w:r w:rsidRPr="003A6E86">
              <w:rPr>
                <w:rFonts w:ascii="Tahoma" w:eastAsia="Times New Roman" w:hAnsi="Tahoma" w:cs="Tahoma"/>
                <w:color w:val="000000"/>
                <w:sz w:val="21"/>
                <w:szCs w:val="21"/>
                <w:lang w:eastAsia="ru-RU"/>
              </w:rPr>
              <w:t>времени приема и выдачи документов;</w:t>
            </w:r>
          </w:p>
          <w:p w:rsidR="003A6E86" w:rsidRPr="003A6E86" w:rsidRDefault="003A6E86" w:rsidP="003A6E86">
            <w:pPr>
              <w:spacing w:after="0" w:line="240" w:lineRule="auto"/>
              <w:ind w:firstLine="561"/>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w:t>
            </w:r>
            <w:r w:rsidRPr="003A6E86">
              <w:rPr>
                <w:rFonts w:ascii="Times New Roman" w:eastAsia="Times New Roman" w:hAnsi="Times New Roman" w:cs="Times New Roman"/>
                <w:color w:val="000000"/>
                <w:sz w:val="14"/>
                <w:szCs w:val="14"/>
                <w:lang w:eastAsia="ru-RU"/>
              </w:rPr>
              <w:t>  </w:t>
            </w:r>
            <w:r w:rsidRPr="003A6E86">
              <w:rPr>
                <w:rFonts w:ascii="Tahoma" w:eastAsia="Times New Roman" w:hAnsi="Tahoma" w:cs="Tahoma"/>
                <w:color w:val="000000"/>
                <w:sz w:val="21"/>
                <w:szCs w:val="21"/>
                <w:lang w:eastAsia="ru-RU"/>
              </w:rPr>
              <w:t>сроков предоставления государственной или муниципальной услуги;</w:t>
            </w:r>
          </w:p>
          <w:p w:rsidR="003A6E86" w:rsidRPr="003A6E86" w:rsidRDefault="003A6E86" w:rsidP="003A6E86">
            <w:pPr>
              <w:spacing w:after="0" w:line="240" w:lineRule="auto"/>
              <w:ind w:firstLine="561"/>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w:t>
            </w:r>
            <w:r w:rsidRPr="003A6E86">
              <w:rPr>
                <w:rFonts w:ascii="Times New Roman" w:eastAsia="Times New Roman" w:hAnsi="Times New Roman" w:cs="Times New Roman"/>
                <w:color w:val="000000"/>
                <w:sz w:val="14"/>
                <w:szCs w:val="14"/>
                <w:lang w:eastAsia="ru-RU"/>
              </w:rPr>
              <w:t>  </w:t>
            </w:r>
            <w:r w:rsidRPr="003A6E86">
              <w:rPr>
                <w:rFonts w:ascii="Tahoma" w:eastAsia="Times New Roman" w:hAnsi="Tahoma" w:cs="Tahoma"/>
                <w:color w:val="000000"/>
                <w:sz w:val="21"/>
                <w:szCs w:val="21"/>
                <w:lang w:eastAsia="ru-RU"/>
              </w:rPr>
              <w:t>порядка обжалования действий (бездействия) и решений, осуществляемых и принимаемых в ходе предоставления государственной или муниципальной услуги.</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4.5.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4.6. Информирование о ходе предоставления государственной или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6"/>
                <w:szCs w:val="26"/>
                <w:lang w:eastAsia="ru-RU"/>
              </w:rPr>
              <w:t>5. Порядок взаимодействия оператора МФЦ с участниками МФЦ</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5.1. Оператор МФЦ, в порядке, установленном административным регламентом предоставления соответствующей государственной или муниципальной услуги в МФЦ, соглашениями о межведомственном взаимодействии и информационном обмене:</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5.1.1. на основании принятых от заявителя документов формирует информационный запрос в адрес участников МФЦ. К запросу могут прилагаться копия или один из экземпляров заявления, содержащего согласие на обработку персональных данных, полученного от заявителя. Содержание и формат запроса определяется регламентом предоставления государственной или муниципальной услуги или соответствующим электронным регламентом;</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5.1.2. принимает от участников МФЦ результаты обработки информационного запроса, вносит данные о заявителе в дело заявителя;</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5.1.3. передает заявление о предоставлении государственной или муниципальной услуги, полученное от заявителя, с прилагающимся к нему пакетом документов, другими документами, полученными оператором МФЦ для заявителя, участнику МФЦ в соответствии с административным регламентом предоставления государственной или муниципальной услуги;</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5.1.4. принимает от</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6"/>
                <w:szCs w:val="26"/>
                <w:lang w:eastAsia="ru-RU"/>
              </w:rPr>
              <w:t>участников МФЦ документы, свидетельствующие о предоставлении государственных или муниципальных услуг (исполнении государственных или муниципальных функций).</w:t>
            </w:r>
          </w:p>
          <w:p w:rsidR="003A6E86" w:rsidRPr="001D403A" w:rsidRDefault="003A6E86" w:rsidP="003A6E86">
            <w:pPr>
              <w:spacing w:after="0" w:line="240" w:lineRule="auto"/>
              <w:jc w:val="center"/>
              <w:rPr>
                <w:rFonts w:ascii="Tahoma" w:eastAsia="Times New Roman" w:hAnsi="Tahoma" w:cs="Tahoma"/>
                <w:sz w:val="21"/>
                <w:szCs w:val="21"/>
                <w:lang w:eastAsia="ru-RU"/>
              </w:rPr>
            </w:pPr>
            <w:r w:rsidRPr="001D403A">
              <w:rPr>
                <w:rFonts w:ascii="Times New Roman" w:eastAsia="Times New Roman" w:hAnsi="Times New Roman" w:cs="Times New Roman"/>
                <w:b/>
                <w:bCs/>
                <w:sz w:val="26"/>
                <w:szCs w:val="26"/>
                <w:lang w:eastAsia="ru-RU"/>
              </w:rPr>
              <w:t xml:space="preserve">6. Сроки предоставления муниципальных услуг, прохождения </w:t>
            </w:r>
            <w:r w:rsidRPr="001D403A">
              <w:rPr>
                <w:rFonts w:ascii="Times New Roman" w:eastAsia="Times New Roman" w:hAnsi="Times New Roman" w:cs="Times New Roman"/>
                <w:b/>
                <w:bCs/>
                <w:sz w:val="26"/>
                <w:szCs w:val="26"/>
                <w:lang w:eastAsia="ru-RU"/>
              </w:rPr>
              <w:lastRenderedPageBreak/>
              <w:t>административных процедур</w:t>
            </w:r>
          </w:p>
          <w:p w:rsidR="003A6E86" w:rsidRPr="001D403A" w:rsidRDefault="003A6E86" w:rsidP="003A6E86">
            <w:pPr>
              <w:spacing w:after="0" w:line="240" w:lineRule="auto"/>
              <w:ind w:firstLine="708"/>
              <w:jc w:val="both"/>
              <w:rPr>
                <w:rFonts w:ascii="Tahoma" w:eastAsia="Times New Roman" w:hAnsi="Tahoma" w:cs="Tahoma"/>
                <w:sz w:val="21"/>
                <w:szCs w:val="21"/>
                <w:lang w:eastAsia="ru-RU"/>
              </w:rPr>
            </w:pPr>
            <w:r w:rsidRPr="001D403A">
              <w:rPr>
                <w:rFonts w:ascii="Times New Roman" w:eastAsia="Times New Roman" w:hAnsi="Times New Roman" w:cs="Times New Roman"/>
                <w:sz w:val="26"/>
                <w:szCs w:val="26"/>
                <w:lang w:eastAsia="ru-RU"/>
              </w:rPr>
              <w:t>6.1. Сроки оформления документов при предоставлении муниципальной услуги исчисляются в календарных днях, если иное не установлено настоящим регламентом. Течение срока предоставления услуги начинается с момента выдачи получателю услуги расписки о принятии документов, необходимых для оказания муниципальной услуги.</w:t>
            </w:r>
          </w:p>
          <w:p w:rsidR="003A6E86" w:rsidRPr="001D403A" w:rsidRDefault="003A6E86" w:rsidP="003A6E86">
            <w:pPr>
              <w:spacing w:after="0" w:line="240" w:lineRule="auto"/>
              <w:jc w:val="both"/>
              <w:rPr>
                <w:rFonts w:ascii="Tahoma" w:eastAsia="Times New Roman" w:hAnsi="Tahoma" w:cs="Tahoma"/>
                <w:sz w:val="21"/>
                <w:szCs w:val="21"/>
                <w:lang w:eastAsia="ru-RU"/>
              </w:rPr>
            </w:pPr>
            <w:r w:rsidRPr="001D403A">
              <w:rPr>
                <w:rFonts w:ascii="Times New Roman" w:eastAsia="Times New Roman" w:hAnsi="Times New Roman" w:cs="Times New Roman"/>
                <w:sz w:val="26"/>
                <w:szCs w:val="26"/>
                <w:lang w:eastAsia="ru-RU"/>
              </w:rPr>
              <w:t>Течение срока, установленного в днях, начинается с часа поступления документов Участнику и заканчивается через 24, 48, 72 и т.д. часа.</w:t>
            </w:r>
          </w:p>
          <w:p w:rsidR="003A6E86" w:rsidRPr="001D403A" w:rsidRDefault="003A6E86" w:rsidP="003A6E86">
            <w:pPr>
              <w:spacing w:after="0" w:line="240" w:lineRule="auto"/>
              <w:ind w:firstLine="708"/>
              <w:jc w:val="both"/>
              <w:rPr>
                <w:rFonts w:ascii="Tahoma" w:eastAsia="Times New Roman" w:hAnsi="Tahoma" w:cs="Tahoma"/>
                <w:sz w:val="21"/>
                <w:szCs w:val="21"/>
                <w:lang w:eastAsia="ru-RU"/>
              </w:rPr>
            </w:pPr>
            <w:r w:rsidRPr="001D403A">
              <w:rPr>
                <w:rFonts w:ascii="Times New Roman" w:eastAsia="Times New Roman" w:hAnsi="Times New Roman" w:cs="Times New Roman"/>
                <w:sz w:val="26"/>
                <w:szCs w:val="26"/>
                <w:lang w:eastAsia="ru-RU"/>
              </w:rPr>
              <w:t>6.2. Срок предоставления муниципальной услуги указывается в административных регламентах и стандартах оказания услуг и исчисляется со дня принятия документов, необходимых для предоставления муниципальной услуги.</w:t>
            </w:r>
          </w:p>
          <w:p w:rsidR="003A6E86" w:rsidRPr="001D403A" w:rsidRDefault="003A6E86" w:rsidP="003A6E86">
            <w:pPr>
              <w:spacing w:after="0" w:line="240" w:lineRule="auto"/>
              <w:ind w:firstLine="708"/>
              <w:jc w:val="both"/>
              <w:rPr>
                <w:rFonts w:ascii="Tahoma" w:eastAsia="Times New Roman" w:hAnsi="Tahoma" w:cs="Tahoma"/>
                <w:sz w:val="21"/>
                <w:szCs w:val="21"/>
                <w:lang w:eastAsia="ru-RU"/>
              </w:rPr>
            </w:pPr>
            <w:r w:rsidRPr="001D403A">
              <w:rPr>
                <w:rFonts w:ascii="Times New Roman" w:eastAsia="Times New Roman" w:hAnsi="Times New Roman" w:cs="Times New Roman"/>
                <w:sz w:val="26"/>
                <w:szCs w:val="26"/>
                <w:lang w:eastAsia="ru-RU"/>
              </w:rPr>
              <w:t>6.3. Выдача заявителю запрашиваемого документа осуществляется не позднее дня, указанного в расписке о приёме документов.</w:t>
            </w:r>
          </w:p>
          <w:p w:rsidR="003A6E86" w:rsidRPr="001D403A" w:rsidRDefault="003A6E86" w:rsidP="003A6E86">
            <w:pPr>
              <w:spacing w:after="0" w:line="240" w:lineRule="auto"/>
              <w:ind w:firstLine="708"/>
              <w:jc w:val="both"/>
              <w:rPr>
                <w:rFonts w:ascii="Tahoma" w:eastAsia="Times New Roman" w:hAnsi="Tahoma" w:cs="Tahoma"/>
                <w:sz w:val="21"/>
                <w:szCs w:val="21"/>
                <w:lang w:eastAsia="ru-RU"/>
              </w:rPr>
            </w:pPr>
            <w:r w:rsidRPr="001D403A">
              <w:rPr>
                <w:rFonts w:ascii="Times New Roman" w:eastAsia="Times New Roman" w:hAnsi="Times New Roman" w:cs="Times New Roman"/>
                <w:sz w:val="26"/>
                <w:szCs w:val="26"/>
                <w:lang w:eastAsia="ru-RU"/>
              </w:rPr>
              <w:t>6.4. Мотивированный отказ в предоставлении услуги выдается в виде письменного уведомления не позднее 1 рабочего дня до истечения срока предоставления муниципальной услуги.</w:t>
            </w:r>
          </w:p>
          <w:p w:rsidR="003A6E86" w:rsidRPr="001D403A" w:rsidRDefault="003A6E86" w:rsidP="003A6E86">
            <w:pPr>
              <w:spacing w:after="0" w:line="240" w:lineRule="auto"/>
              <w:ind w:firstLine="708"/>
              <w:jc w:val="both"/>
              <w:rPr>
                <w:rFonts w:ascii="Tahoma" w:eastAsia="Times New Roman" w:hAnsi="Tahoma" w:cs="Tahoma"/>
                <w:sz w:val="21"/>
                <w:szCs w:val="21"/>
                <w:lang w:eastAsia="ru-RU"/>
              </w:rPr>
            </w:pPr>
            <w:r w:rsidRPr="001D403A">
              <w:rPr>
                <w:rFonts w:ascii="Times New Roman" w:eastAsia="Times New Roman" w:hAnsi="Times New Roman" w:cs="Times New Roman"/>
                <w:sz w:val="26"/>
                <w:szCs w:val="26"/>
                <w:lang w:eastAsia="ru-RU"/>
              </w:rPr>
              <w:t>6.5. Срок исправления технических ошибок, допущенных при организации предоставления муниципальной услуги, не должен превышать 15 рабочих дней с момента обнаружения ошибки или получения от любого заинтересованного лица в письменной форме заявления об ошибке в записях.</w:t>
            </w:r>
          </w:p>
          <w:p w:rsidR="003A6E86" w:rsidRPr="001D403A" w:rsidRDefault="003A6E86" w:rsidP="003A6E86">
            <w:pPr>
              <w:spacing w:after="0" w:line="240" w:lineRule="auto"/>
              <w:ind w:firstLine="708"/>
              <w:jc w:val="both"/>
              <w:rPr>
                <w:rFonts w:ascii="Tahoma" w:eastAsia="Times New Roman" w:hAnsi="Tahoma" w:cs="Tahoma"/>
                <w:sz w:val="21"/>
                <w:szCs w:val="21"/>
                <w:lang w:eastAsia="ru-RU"/>
              </w:rPr>
            </w:pPr>
            <w:r w:rsidRPr="001D403A">
              <w:rPr>
                <w:rFonts w:ascii="Times New Roman" w:eastAsia="Times New Roman" w:hAnsi="Times New Roman" w:cs="Times New Roman"/>
                <w:sz w:val="26"/>
                <w:szCs w:val="26"/>
                <w:lang w:eastAsia="ru-RU"/>
              </w:rPr>
              <w:t>6.6. Срок возврата документов при отзыве заявления не должен превышать 3  рабочих дней с момента получения от заявителя (представителя заявителя) в письменной форме заявления об отзыве заявления и возврате документов.</w:t>
            </w:r>
          </w:p>
          <w:p w:rsidR="003A6E86" w:rsidRPr="001D403A" w:rsidRDefault="003A6E86" w:rsidP="003A6E86">
            <w:pPr>
              <w:spacing w:after="0" w:line="240" w:lineRule="auto"/>
              <w:ind w:firstLine="708"/>
              <w:jc w:val="both"/>
              <w:rPr>
                <w:rFonts w:ascii="Tahoma" w:eastAsia="Times New Roman" w:hAnsi="Tahoma" w:cs="Tahoma"/>
                <w:sz w:val="21"/>
                <w:szCs w:val="21"/>
                <w:lang w:eastAsia="ru-RU"/>
              </w:rPr>
            </w:pPr>
            <w:r w:rsidRPr="001D403A">
              <w:rPr>
                <w:rFonts w:ascii="Times New Roman" w:eastAsia="Times New Roman" w:hAnsi="Times New Roman" w:cs="Times New Roman"/>
                <w:sz w:val="26"/>
                <w:szCs w:val="26"/>
                <w:lang w:eastAsia="ru-RU"/>
              </w:rPr>
              <w:t>6.7. Выдача документов, своевременно не полученных заявителем, осуществляется в течение 5 рабочих дней с момента получения от заявителя (представителя заявителя) в письменной форме заявления.</w:t>
            </w:r>
          </w:p>
          <w:p w:rsidR="003A6E86" w:rsidRPr="001D403A" w:rsidRDefault="003A6E86" w:rsidP="003A6E86">
            <w:pPr>
              <w:spacing w:after="0" w:line="240" w:lineRule="auto"/>
              <w:jc w:val="both"/>
              <w:rPr>
                <w:rFonts w:ascii="Tahoma" w:eastAsia="Times New Roman" w:hAnsi="Tahoma" w:cs="Tahoma"/>
                <w:sz w:val="21"/>
                <w:szCs w:val="21"/>
                <w:lang w:eastAsia="ru-RU"/>
              </w:rPr>
            </w:pPr>
            <w:r w:rsidRPr="001D403A">
              <w:rPr>
                <w:rFonts w:ascii="Times New Roman" w:eastAsia="Times New Roman" w:hAnsi="Times New Roman" w:cs="Times New Roman"/>
                <w:sz w:val="26"/>
                <w:szCs w:val="26"/>
                <w:lang w:eastAsia="ru-RU"/>
              </w:rPr>
              <w:t>Неполученные в установленный срок документы в течение 3 дней хранятся в МБУ «МФЦ», затем возвращаются Участнику.</w:t>
            </w:r>
          </w:p>
          <w:p w:rsidR="003A6E86" w:rsidRPr="001D403A" w:rsidRDefault="003A6E86" w:rsidP="003A6E86">
            <w:pPr>
              <w:spacing w:after="0" w:line="240" w:lineRule="auto"/>
              <w:ind w:firstLine="708"/>
              <w:jc w:val="both"/>
              <w:rPr>
                <w:rFonts w:ascii="Tahoma" w:eastAsia="Times New Roman" w:hAnsi="Tahoma" w:cs="Tahoma"/>
                <w:sz w:val="21"/>
                <w:szCs w:val="21"/>
                <w:lang w:eastAsia="ru-RU"/>
              </w:rPr>
            </w:pPr>
            <w:r w:rsidRPr="001D403A">
              <w:rPr>
                <w:rFonts w:ascii="Times New Roman" w:eastAsia="Times New Roman" w:hAnsi="Times New Roman" w:cs="Times New Roman"/>
                <w:sz w:val="26"/>
                <w:szCs w:val="26"/>
                <w:lang w:eastAsia="ru-RU"/>
              </w:rPr>
              <w:t xml:space="preserve">6.8. </w:t>
            </w:r>
            <w:proofErr w:type="gramStart"/>
            <w:r w:rsidRPr="001D403A">
              <w:rPr>
                <w:rFonts w:ascii="Times New Roman" w:eastAsia="Times New Roman" w:hAnsi="Times New Roman" w:cs="Times New Roman"/>
                <w:sz w:val="26"/>
                <w:szCs w:val="26"/>
                <w:lang w:eastAsia="ru-RU"/>
              </w:rPr>
              <w:t>Контроль за</w:t>
            </w:r>
            <w:proofErr w:type="gramEnd"/>
            <w:r w:rsidRPr="001D403A">
              <w:rPr>
                <w:rFonts w:ascii="Times New Roman" w:eastAsia="Times New Roman" w:hAnsi="Times New Roman" w:cs="Times New Roman"/>
                <w:sz w:val="26"/>
                <w:szCs w:val="26"/>
                <w:lang w:eastAsia="ru-RU"/>
              </w:rPr>
              <w:t xml:space="preserve"> соблюдением сроков подготовки (оформления) документов на соответствующих этапах осуществляют ответственные специалисты Участников с помощью программного документооборота.</w:t>
            </w:r>
          </w:p>
          <w:p w:rsidR="003A6E86" w:rsidRPr="001D403A" w:rsidRDefault="003A6E86" w:rsidP="003A6E86">
            <w:pPr>
              <w:spacing w:after="0" w:line="240" w:lineRule="auto"/>
              <w:jc w:val="both"/>
              <w:rPr>
                <w:rFonts w:ascii="Tahoma" w:eastAsia="Times New Roman" w:hAnsi="Tahoma" w:cs="Tahoma"/>
                <w:sz w:val="21"/>
                <w:szCs w:val="21"/>
                <w:lang w:eastAsia="ru-RU"/>
              </w:rPr>
            </w:pPr>
            <w:r w:rsidRPr="001D403A">
              <w:rPr>
                <w:rFonts w:ascii="Times New Roman" w:eastAsia="Times New Roman" w:hAnsi="Times New Roman" w:cs="Times New Roman"/>
                <w:sz w:val="26"/>
                <w:szCs w:val="26"/>
                <w:lang w:eastAsia="ru-RU"/>
              </w:rPr>
              <w:t xml:space="preserve">Общий </w:t>
            </w:r>
            <w:proofErr w:type="gramStart"/>
            <w:r w:rsidRPr="001D403A">
              <w:rPr>
                <w:rFonts w:ascii="Times New Roman" w:eastAsia="Times New Roman" w:hAnsi="Times New Roman" w:cs="Times New Roman"/>
                <w:sz w:val="26"/>
                <w:szCs w:val="26"/>
                <w:lang w:eastAsia="ru-RU"/>
              </w:rPr>
              <w:t>контроль за</w:t>
            </w:r>
            <w:proofErr w:type="gramEnd"/>
            <w:r w:rsidRPr="001D403A">
              <w:rPr>
                <w:rFonts w:ascii="Times New Roman" w:eastAsia="Times New Roman" w:hAnsi="Times New Roman" w:cs="Times New Roman"/>
                <w:sz w:val="26"/>
                <w:szCs w:val="26"/>
                <w:lang w:eastAsia="ru-RU"/>
              </w:rPr>
              <w:t xml:space="preserve"> соблюдением сроков осуществляется Исполнителем.</w:t>
            </w:r>
          </w:p>
          <w:p w:rsidR="003A6E86" w:rsidRPr="001D403A" w:rsidRDefault="003A6E86" w:rsidP="003A6E86">
            <w:pPr>
              <w:spacing w:after="0" w:line="240" w:lineRule="auto"/>
              <w:ind w:firstLine="708"/>
              <w:jc w:val="both"/>
              <w:rPr>
                <w:rFonts w:ascii="Tahoma" w:eastAsia="Times New Roman" w:hAnsi="Tahoma" w:cs="Tahoma"/>
                <w:sz w:val="21"/>
                <w:szCs w:val="21"/>
                <w:lang w:eastAsia="ru-RU"/>
              </w:rPr>
            </w:pPr>
            <w:r w:rsidRPr="001D403A">
              <w:rPr>
                <w:rFonts w:ascii="Times New Roman" w:eastAsia="Times New Roman" w:hAnsi="Times New Roman" w:cs="Times New Roman"/>
                <w:sz w:val="26"/>
                <w:szCs w:val="26"/>
                <w:lang w:eastAsia="ru-RU"/>
              </w:rPr>
              <w:t xml:space="preserve">6.9. В случае выявления </w:t>
            </w:r>
            <w:proofErr w:type="gramStart"/>
            <w:r w:rsidRPr="001D403A">
              <w:rPr>
                <w:rFonts w:ascii="Times New Roman" w:eastAsia="Times New Roman" w:hAnsi="Times New Roman" w:cs="Times New Roman"/>
                <w:sz w:val="26"/>
                <w:szCs w:val="26"/>
                <w:lang w:eastAsia="ru-RU"/>
              </w:rPr>
              <w:t>нарушений сроков, установленных административными регламентами и стандартами ответственные специалисты Участников обязаны</w:t>
            </w:r>
            <w:proofErr w:type="gramEnd"/>
            <w:r w:rsidRPr="001D403A">
              <w:rPr>
                <w:rFonts w:ascii="Times New Roman" w:eastAsia="Times New Roman" w:hAnsi="Times New Roman" w:cs="Times New Roman"/>
                <w:sz w:val="26"/>
                <w:szCs w:val="26"/>
                <w:lang w:eastAsia="ru-RU"/>
              </w:rPr>
              <w:t xml:space="preserve"> сообщить об этом, направив письмо по электронной почте руководителю Участника, который обязан принять меры к устранению выявленного нарушения, а также в день получения сообщения направить объяснения по данному факту руководителю исполкома </w:t>
            </w:r>
            <w:proofErr w:type="spellStart"/>
            <w:r w:rsidRPr="001D403A">
              <w:rPr>
                <w:rFonts w:ascii="Times New Roman" w:eastAsia="Times New Roman" w:hAnsi="Times New Roman" w:cs="Times New Roman"/>
                <w:sz w:val="26"/>
                <w:szCs w:val="26"/>
                <w:lang w:eastAsia="ru-RU"/>
              </w:rPr>
              <w:t>Азнакаевского</w:t>
            </w:r>
            <w:proofErr w:type="spellEnd"/>
            <w:r w:rsidRPr="001D403A">
              <w:rPr>
                <w:rFonts w:ascii="Times New Roman" w:eastAsia="Times New Roman" w:hAnsi="Times New Roman" w:cs="Times New Roman"/>
                <w:sz w:val="26"/>
                <w:szCs w:val="26"/>
                <w:lang w:eastAsia="ru-RU"/>
              </w:rPr>
              <w:t xml:space="preserve"> муниципального района</w:t>
            </w:r>
          </w:p>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6"/>
                <w:szCs w:val="26"/>
                <w:lang w:eastAsia="ru-RU"/>
              </w:rPr>
              <w:t>7. Работа оператора МФЦ при обработке документации</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7.1. Сотрудники оператора МФЦ осуществляют ведение, обновление базы знаний по услугам, предоставление которых может происходить на базе МФЦ. База знаний необходима для максимизации скорости и качества предоставления муниципальных услуг оператором МФЦ (в том числе, консультационных).</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7.2. Сотрудники оператора МФЦ осуществляют ведение журнала регистрации заявлений и (или) электронной базы данных поступивших и отправленных документов</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6"/>
                <w:szCs w:val="26"/>
                <w:lang w:eastAsia="ru-RU"/>
              </w:rPr>
              <w:t>по делам заявителей (электронной базы документооборота) (Приложение №4).</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lastRenderedPageBreak/>
              <w:t xml:space="preserve">7.3. Сотрудники оператора МФЦ обрабатывают входящую документацию: осуществляют </w:t>
            </w:r>
            <w:proofErr w:type="spellStart"/>
            <w:r w:rsidRPr="003A6E86">
              <w:rPr>
                <w:rFonts w:ascii="Times New Roman" w:eastAsia="Times New Roman" w:hAnsi="Times New Roman" w:cs="Times New Roman"/>
                <w:color w:val="000000"/>
                <w:sz w:val="26"/>
                <w:szCs w:val="26"/>
                <w:lang w:eastAsia="ru-RU"/>
              </w:rPr>
              <w:t>докомплектацию</w:t>
            </w:r>
            <w:proofErr w:type="spellEnd"/>
            <w:r w:rsidRPr="003A6E86">
              <w:rPr>
                <w:rFonts w:ascii="Times New Roman" w:eastAsia="Times New Roman" w:hAnsi="Times New Roman" w:cs="Times New Roman"/>
                <w:color w:val="000000"/>
                <w:sz w:val="26"/>
                <w:szCs w:val="26"/>
                <w:lang w:eastAsia="ru-RU"/>
              </w:rPr>
              <w:t xml:space="preserve"> документов по ведомствам и услугам, ксерокопирование и т.п.</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7.4. Сотрудники оператора МФЦ отслеживают своевременность предоставления государственных и муниципальных услуг, по заявлениям, поступившим из МФЦ.</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7.5. В случае приостановления предоставления государственной или муниципальной услуги, сотрудники оператора МФЦ незамедлительно извещают об этом заявителя по указанному им контактному телефону, а в случае невозможности извещения заявителя по телефону, заявитель извещается по почте заказным письмом с уведомлением.</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7.6. Сотрудники оператора МФЦ обрабатывают поступившую входящую документацию.</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7.7. Сотрудники оператора МФЦ формируют окончательный пакет выдаваемой заявителю документации (результата предоставления государственных и муниципальной услуг).</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7.8. После выдачи заявителю (представителю заявителя) результата предоставления государственной услуги, сотрудник оператора МФЦ осуществляет ввод информации в электронную базу документооборота и (или) в бумажный журнал в рукописной форме.</w:t>
            </w:r>
          </w:p>
          <w:p w:rsidR="003A6E86" w:rsidRPr="003A6E86" w:rsidRDefault="003A6E86" w:rsidP="003A6E86">
            <w:pPr>
              <w:spacing w:after="0" w:line="240" w:lineRule="auto"/>
              <w:ind w:firstLine="561"/>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6"/>
                <w:szCs w:val="26"/>
                <w:lang w:eastAsia="ru-RU"/>
              </w:rPr>
              <w:t xml:space="preserve">7.9. Сотрудники оператора МФЦ осуществляют учет обращений заявителей, </w:t>
            </w:r>
            <w:proofErr w:type="gramStart"/>
            <w:r w:rsidRPr="003A6E86">
              <w:rPr>
                <w:rFonts w:ascii="Times New Roman" w:eastAsia="Times New Roman" w:hAnsi="Times New Roman" w:cs="Times New Roman"/>
                <w:color w:val="000000"/>
                <w:sz w:val="26"/>
                <w:szCs w:val="26"/>
                <w:lang w:eastAsia="ru-RU"/>
              </w:rPr>
              <w:t>контроль за</w:t>
            </w:r>
            <w:proofErr w:type="gramEnd"/>
            <w:r w:rsidRPr="003A6E86">
              <w:rPr>
                <w:rFonts w:ascii="Times New Roman" w:eastAsia="Times New Roman" w:hAnsi="Times New Roman" w:cs="Times New Roman"/>
                <w:color w:val="000000"/>
                <w:sz w:val="26"/>
                <w:szCs w:val="26"/>
                <w:lang w:eastAsia="ru-RU"/>
              </w:rPr>
              <w:t xml:space="preserve"> выполнением обращений заявителей, готовят аналитические, информационные материалы, еженедельную отчетность по вопросам, входящим в их компетенцию.</w:t>
            </w:r>
          </w:p>
          <w:p w:rsidR="003A6E86" w:rsidRPr="001D403A" w:rsidRDefault="003A6E86" w:rsidP="003A6E86">
            <w:pPr>
              <w:spacing w:after="0" w:line="240" w:lineRule="auto"/>
              <w:ind w:firstLine="561"/>
              <w:jc w:val="center"/>
              <w:rPr>
                <w:rFonts w:ascii="Times New Roman" w:eastAsia="Times New Roman" w:hAnsi="Times New Roman" w:cs="Times New Roman"/>
                <w:sz w:val="21"/>
                <w:szCs w:val="21"/>
                <w:lang w:eastAsia="ru-RU"/>
              </w:rPr>
            </w:pPr>
            <w:r w:rsidRPr="001D403A">
              <w:rPr>
                <w:rFonts w:ascii="Times New Roman" w:eastAsia="Times New Roman" w:hAnsi="Times New Roman" w:cs="Times New Roman"/>
                <w:b/>
                <w:bCs/>
                <w:sz w:val="26"/>
                <w:szCs w:val="26"/>
                <w:lang w:eastAsia="ru-RU"/>
              </w:rPr>
              <w:t>8. </w:t>
            </w:r>
            <w:r w:rsidRPr="001D403A">
              <w:rPr>
                <w:rFonts w:ascii="Times New Roman" w:eastAsia="Times New Roman" w:hAnsi="Times New Roman" w:cs="Times New Roman"/>
                <w:b/>
                <w:bCs/>
                <w:sz w:val="21"/>
                <w:szCs w:val="21"/>
                <w:lang w:eastAsia="ru-RU"/>
              </w:rPr>
              <w:t>Основания для отказа в приёме документов, приостановления предоставления муниципальной услуги либо отказа в предоставлении муниципальной услуги</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8.1. Основаниями для отказа в приёме документов, необходимых для предоставления услуги, могут служить исключительно:</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отсутствие одного или нескольких документов, необходимых для получения муниципальной услуги, наличие которых предусмотрено федеральными законами, правовыми актами Республики Татарстан либо муниципальными правовыми актами (за исключением отсутствия справки о присвоении (подтверждении) административного адреса либо об определении строительного адреса (далее – адресная справка), в случае, когда её наличие предусмотрено муниципальными правовыми актами);</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отсутствие у заявителя соответствующих полномочий на получение муниципальной услуги;</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обращение заявителя о предоставлении муниципальной услуги, предоставление которой не осуществляется в МБУ «МФЦ»;</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Не может быть отказано заявителю в приёме дополнительных документов при наличии пожелания их сдачи.</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Отказ в приёме документов, необходимых для предоставления муниципальной услуги по иным основаниям не допускается.</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 xml:space="preserve">О наличии оснований для отказа в приёме документов заявителя устно </w:t>
            </w:r>
            <w:r w:rsidRPr="001D403A">
              <w:rPr>
                <w:rFonts w:ascii="Times New Roman" w:eastAsia="Times New Roman" w:hAnsi="Times New Roman" w:cs="Times New Roman"/>
                <w:sz w:val="26"/>
                <w:szCs w:val="26"/>
                <w:lang w:eastAsia="ru-RU"/>
              </w:rPr>
              <w:lastRenderedPageBreak/>
              <w:t xml:space="preserve">информирует сотрудник МБУ «МФЦ», окончательное решение об отказе в приёме документов принимает начальник соответствующего отдела МБУ «МФЦ», при этом заявителю должно быть </w:t>
            </w:r>
            <w:proofErr w:type="gramStart"/>
            <w:r w:rsidRPr="001D403A">
              <w:rPr>
                <w:rFonts w:ascii="Times New Roman" w:eastAsia="Times New Roman" w:hAnsi="Times New Roman" w:cs="Times New Roman"/>
                <w:sz w:val="26"/>
                <w:szCs w:val="26"/>
                <w:lang w:eastAsia="ru-RU"/>
              </w:rPr>
              <w:t>предложено</w:t>
            </w:r>
            <w:proofErr w:type="gramEnd"/>
            <w:r w:rsidRPr="001D403A">
              <w:rPr>
                <w:rFonts w:ascii="Times New Roman" w:eastAsia="Times New Roman" w:hAnsi="Times New Roman" w:cs="Times New Roman"/>
                <w:sz w:val="26"/>
                <w:szCs w:val="26"/>
                <w:lang w:eastAsia="ru-RU"/>
              </w:rPr>
              <w:t xml:space="preserve"> обратиться с обращением на имя руководителя соответствующего Участника, в порядке, установленном Федеральным законом от 02.05.2006 № 59-ФЗ «О порядке рассмотрения обращений граждан Российской Федерации», которое принимается в МБУ «МФЦ».</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8.2. Основаниями для приостановления подготовки и выдачи документов могут служить:</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обращение (в письменном виде) заявителя с просьбой о приостановлении подготовки запрашиваемого им документа;</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отсутствие права у заявителя на получение муниципальной услуги;</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наличие препятствий в предоставлении муниципальной услуги, возникающих при проведении правовой экспертизы;</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представление заявителем недостоверной, неполной или неактуальной информации;</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представление заявителем подложных документов или сообщение заведомо ложных сведений;</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отказ или несвоевременное согласование необходимых документов заявителем;</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изменение законодательства либо наступление форс-мажорных обстоятельств.</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Решение о приостановлении подготовки и выдачи документов принимается директором МФЦ не позднее 7 дней с момента поступления документов из МБУ «МФЦ», либо не позднее 3 дней с момента поступления замечаний других Участников, которые не могут быть устранены, но не позднее установленного срока предоставления муниципальной услуги.</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Решение о приостановлении может быть принято однократно с указанием всех оснований приостановления.</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О принятом решении заявитель должен быть письменно уведомлён, копия письма направляется также в МБУ «МФЦ». Письмо должно содержать указание на фактические обстоятельства, препятствующие предоставлению муниципальной услуги, ссылку на номер регистрации заявления в МБУ «МФЦ», ссылку на нормы законодательства, а также разъяснение о порядке обжалования принятого решения.</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 xml:space="preserve">Подготовка и выдача документов, если это допускается законодательством, могут быть </w:t>
            </w:r>
            <w:proofErr w:type="gramStart"/>
            <w:r w:rsidRPr="001D403A">
              <w:rPr>
                <w:rFonts w:ascii="Times New Roman" w:eastAsia="Times New Roman" w:hAnsi="Times New Roman" w:cs="Times New Roman"/>
                <w:sz w:val="26"/>
                <w:szCs w:val="26"/>
                <w:lang w:eastAsia="ru-RU"/>
              </w:rPr>
              <w:t>приостановлены</w:t>
            </w:r>
            <w:proofErr w:type="gramEnd"/>
            <w:r w:rsidRPr="001D403A">
              <w:rPr>
                <w:rFonts w:ascii="Times New Roman" w:eastAsia="Times New Roman" w:hAnsi="Times New Roman" w:cs="Times New Roman"/>
                <w:sz w:val="26"/>
                <w:szCs w:val="26"/>
                <w:lang w:eastAsia="ru-RU"/>
              </w:rPr>
              <w:t xml:space="preserve"> не более чем на 30 календарных дней.</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Предоставление муниципальной услуги может быть приостановлено на основании письменного обращения заявителя, сданного в МБУ «МФЦ» на срок не более 3 месяцев. Подача заявления (принятие решения) о приостановлении предоставления муниципальной услуги прерывает течение общего срока предоставления муниципальной услуги. После возобновления течения общего срока предоставления муниципальной услуги (возобновление осуществляется в автоматическом режиме) подготовка документов продолжается.  Течение срока предоставления муниципальной услуги начинается заново.</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8.3. Основаниями для отказа в предоставлении муниципальной услуги могут служить:</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обращение (в письменном виде) заявителя с просьбой о прекращении подготовки запрашиваемого им документа;</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отсутствие права у заявителя на получение муниципальной услуги;</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наличие препятствий в предоставлении муниципальной услуги, возникающих при проведении правовой экспертизы;</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lastRenderedPageBreak/>
              <w:t>представление заявителем недостоверной, неполной или неактуальной информации;</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представление заявителем подложных документов или сообщение заведомо ложных сведений;</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отказ или несвоевременное согласование необходимых документов заявителем;</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изменение законодательства либо наступление форс-мажорных обстоятельств.</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Решение об отказе в предоставлении муниципальной услуги принимается директором МБУ МФЦ», не позднее 7 дней с момента выявления обстоятельств, являющихся основанием для отказа, но не позднее установленного срока предоставления муниципальной услуги.</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О принятом решении заявитель должен быть письменно уведомлен. Письмо  должно содержать указание на фактические обстоятельства, препятствующие предоставлению муниципальной услуги, ссылку на номер регистрации заявления в МБУ «МФЦ», ссылку на нормы законодательства, а также разъяснение о порядке обжалования принятого решения.</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При отказе в предоставлении муниципальной услуги заявителю возвращаются все сданные документы, за исключением одного экземпляра копии, который остаётся на хранен</w:t>
            </w:r>
            <w:proofErr w:type="gramStart"/>
            <w:r w:rsidRPr="001D403A">
              <w:rPr>
                <w:rFonts w:ascii="Times New Roman" w:eastAsia="Times New Roman" w:hAnsi="Times New Roman" w:cs="Times New Roman"/>
                <w:sz w:val="26"/>
                <w:szCs w:val="26"/>
                <w:lang w:eastAsia="ru-RU"/>
              </w:rPr>
              <w:t>ии  у И</w:t>
            </w:r>
            <w:proofErr w:type="gramEnd"/>
            <w:r w:rsidRPr="001D403A">
              <w:rPr>
                <w:rFonts w:ascii="Times New Roman" w:eastAsia="Times New Roman" w:hAnsi="Times New Roman" w:cs="Times New Roman"/>
                <w:sz w:val="26"/>
                <w:szCs w:val="26"/>
                <w:lang w:eastAsia="ru-RU"/>
              </w:rPr>
              <w:t>сполнителя.</w:t>
            </w:r>
          </w:p>
          <w:p w:rsidR="003A6E86" w:rsidRPr="001D403A" w:rsidRDefault="003A6E86" w:rsidP="003A6E86">
            <w:pPr>
              <w:spacing w:after="0" w:line="240" w:lineRule="auto"/>
              <w:jc w:val="center"/>
              <w:rPr>
                <w:rFonts w:ascii="Times New Roman" w:eastAsia="Times New Roman" w:hAnsi="Times New Roman" w:cs="Times New Roman"/>
                <w:sz w:val="21"/>
                <w:szCs w:val="21"/>
                <w:lang w:eastAsia="ru-RU"/>
              </w:rPr>
            </w:pPr>
            <w:r w:rsidRPr="001D403A">
              <w:rPr>
                <w:rFonts w:ascii="Times New Roman" w:eastAsia="Times New Roman" w:hAnsi="Times New Roman" w:cs="Times New Roman"/>
                <w:b/>
                <w:bCs/>
                <w:sz w:val="26"/>
                <w:szCs w:val="26"/>
                <w:lang w:eastAsia="ru-RU"/>
              </w:rPr>
              <w:t>9. Административные процедуры</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9.1. Предоставление муниципальной услуги по информированию, приёму и выдаче документов осуществляет МБУ «МФЦ».</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9.2. Предоставление муниципальной услуги по информированию, приёму и выдаче документов включает в себя следующие административные процедуры:</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приём документов, регистрация документов, выдача заявителю расписки в получении документов  с указанием их наименования, количества, порядкового номера, даты получения документов, ФИО, должности и подписи работника;</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передача курьером пакета документов в уполномоченный орган;</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передача курьером конечного результата муниципальной услуги или мотивированного отказа в МБУ «МФЦ».</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выдача документов, в том числе своевременно не полученных заявителем.</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9.3. Порядок приёма документов:</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9.3.1.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9.3.2. Работник МБУ «МФЦ», осуществляющий приём документов:</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9.3.2.1.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9.3.2.2.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9.3.2.3. Проверяет соответствие представленных документов установленным требованиям, удостоверяясь, что:</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 xml:space="preserve">тексты документов написаны разборчиво, наименования юридических    лиц - без </w:t>
            </w:r>
            <w:r w:rsidRPr="001D403A">
              <w:rPr>
                <w:rFonts w:ascii="Times New Roman" w:eastAsia="Times New Roman" w:hAnsi="Times New Roman" w:cs="Times New Roman"/>
                <w:sz w:val="26"/>
                <w:szCs w:val="26"/>
                <w:lang w:eastAsia="ru-RU"/>
              </w:rPr>
              <w:lastRenderedPageBreak/>
              <w:t>сокращения, с указанием их мест нахождения;</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фамилии, имена и отчества физических лиц, адреса их мест жительства написаны полностью;</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в документах нет подчисток, приписок, зачёркнутых слов и иных не оговоренных в них исправлений;</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документы не исполнены карандашом;</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документы не имеют серьёзных повреждений, наличие которых не позволяет однозначно истолковать их содержание;</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срок действия документов не истёк;</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документы содержат информацию, необходимую для предоставления муниципальной услуги, указанной в заявлении;</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документы представлены в полном объеме.   </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9.3.2.4.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«Копия верна. Специалист Ф.И.О.».</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9.3.2.5.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уведомляет заявителя о наличии препятствий для предоставления муниципальной услуги, объясняет заявителю содержание выявленных замечаний и предлагает принять меры к их устранению.</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9.3.2.6. В случае отсутствия в документах, представляемых заявителем, выписок из Единого государственного реестра прав в отношении объектов недвижимости готовит запрос о представлении сведений из Единого государственного реестра прав в уполномоченный орган в форме электронного документа, который заверяется электронной цифровой подписью руководителя МБУ «МФЦ». Копия запроса прилагается к пакету документов заявителя.</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МБУ «МФЦ» в течение 1 дня передаёт Участнику, оказывающему соответствующую услугу,  полученные из Единого государственного реестра прав сведения.</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9.3.2.7. Оформляет расписку о приёме документов по установленной форме в 3-х экземплярах. В расписке в том числе указываются (Приложение №1, Приложение №2к настоящему регламенту):</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дата представления документов;</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ФИО заявителя или наименование юридического лица (представителя  по доверенности);</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адрес заявителя;</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контактный телефон;</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1"/>
                <w:szCs w:val="21"/>
                <w:lang w:eastAsia="ru-RU"/>
              </w:rPr>
              <w:t> </w:t>
            </w:r>
            <w:r w:rsidRPr="001D403A">
              <w:rPr>
                <w:rFonts w:ascii="Times New Roman" w:eastAsia="Times New Roman" w:hAnsi="Times New Roman" w:cs="Times New Roman"/>
                <w:sz w:val="26"/>
                <w:szCs w:val="26"/>
                <w:lang w:eastAsia="ru-RU"/>
              </w:rPr>
              <w:t>адрес электронной почты;</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1"/>
                <w:szCs w:val="21"/>
                <w:lang w:eastAsia="ru-RU"/>
              </w:rPr>
              <w:t> </w:t>
            </w:r>
            <w:r w:rsidRPr="001D403A">
              <w:rPr>
                <w:rFonts w:ascii="Times New Roman" w:eastAsia="Times New Roman" w:hAnsi="Times New Roman" w:cs="Times New Roman"/>
                <w:sz w:val="26"/>
                <w:szCs w:val="26"/>
                <w:lang w:eastAsia="ru-RU"/>
              </w:rPr>
              <w:t>адрес объекта;</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вид объекта;</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перечень документов с указанием их наименования, реквизитов;</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количество экземпляров каждого из представленных документов (подлинных экземпляров и их копий);</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максимальный срок предоставления муниципальной услуги в случае, если не будет выявлено оснований для приостановления предоставления муниципальной услуги;</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lastRenderedPageBreak/>
              <w:t>фамилия и инициалы специалиста, принявшего документы, а также его подпись;</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иные данные.</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Передаёт заявителю первый экземпляр расписки, второй - помещает в дело правоустанавливающих документов, третий – в архив МБУ «МФЦ».</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9.4. Заявитель, представивший документы для получения муниципальной услуги, в обязательном порядке информируется работниками МБУ «МФЦ»:</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о сроке завершения оформления документов и порядке их получения;</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о возможности приостановления подготовки и выдачи документов;</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о возможности отказа в предоставлении муниципальной услуги.</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Работник МБУ «МФЦ» информирует заявителя о необходимости явиться в уполномоченный отдел для согласования документов в случаях, установленных стандартом оказания услуг.</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9.5. Порядок выдачи результата муниципальной услуги или мотивированного отказа:</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9.5.1. Работник МБУ «МФЦ», получивший зарегистрированные запрашиваемые заявителем документы или мотивированные отказы, проверяет наличие передаваемых в отдел документов, делает в реестре отметку о принятии и передаёт принятые документы по реестру в сектор приёма и выдачи документов МБУ «МФЦ». Экземпляр реестра передачи документов для выдачи заявителем хранится в накопительном секторе МБУ «МФЦ».</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9.5.2. При выдаче документов работник МБУ «МФЦ»:</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9.5.2.1. Устанавливает личность заявителя, проверяет наличие расписки.</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9.5.2.2. Знакомит с перечнем и содержанием документов и выдаёт запрашиваемые документы или мотивированный отказ в установленные сроки.</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 xml:space="preserve">9.5.2.3. Если за получением готового документа обращается представитель заявителя, на расписке указывает номер и дату документа, подтверждающего его полномочия, или если </w:t>
            </w:r>
            <w:proofErr w:type="gramStart"/>
            <w:r w:rsidRPr="001D403A">
              <w:rPr>
                <w:rFonts w:ascii="Times New Roman" w:eastAsia="Times New Roman" w:hAnsi="Times New Roman" w:cs="Times New Roman"/>
                <w:sz w:val="26"/>
                <w:szCs w:val="26"/>
                <w:lang w:eastAsia="ru-RU"/>
              </w:rPr>
              <w:t>представлять интересы заявителя уполномочено</w:t>
            </w:r>
            <w:proofErr w:type="gramEnd"/>
            <w:r w:rsidRPr="001D403A">
              <w:rPr>
                <w:rFonts w:ascii="Times New Roman" w:eastAsia="Times New Roman" w:hAnsi="Times New Roman" w:cs="Times New Roman"/>
                <w:sz w:val="26"/>
                <w:szCs w:val="26"/>
                <w:lang w:eastAsia="ru-RU"/>
              </w:rPr>
              <w:t xml:space="preserve"> новое лицо, не указанное в расписке, делает копию документа, подтверждающего его полномочия, и скрепляет его с распиской.</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Заявитель (его представитель) подтверждает получение документов личной подписью с расшифровкой в соответствующей графе расписки, которая хранится в МБУ «МФЦ».</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9.5.2.4. Вводит информацию в базу о фактической дате выдачи запрашиваемых документов или мотивированного отказа заявителю.</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9.6 Заявитель вправе отозвать своё заявление в любой момент рассмотрения, согласования или подготовки документа уполномоченным органом, обратившись с соответствующим заявлением в МБУ «МФЦ». В этом случае документы подлежат возврату заявителю в полном объёме, о чём в расписке делается соответствующая отметка.</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9.7. Порядок передачи курьером пакета документов Участнику, возврат документов от Участника:</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9.7.1. Приём – передача документов Участнику, возврат документов от Участника осуществляются курьером МБУ «МФЦ» на основании реестра (Приложение №3к настоящему Регламенту)</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lastRenderedPageBreak/>
              <w:t xml:space="preserve">9.7.2. Работник МБУ «МФЦ» несёт ответственность </w:t>
            </w:r>
            <w:proofErr w:type="gramStart"/>
            <w:r w:rsidRPr="001D403A">
              <w:rPr>
                <w:rFonts w:ascii="Times New Roman" w:eastAsia="Times New Roman" w:hAnsi="Times New Roman" w:cs="Times New Roman"/>
                <w:sz w:val="26"/>
                <w:szCs w:val="26"/>
                <w:lang w:eastAsia="ru-RU"/>
              </w:rPr>
              <w:t>за</w:t>
            </w:r>
            <w:proofErr w:type="gramEnd"/>
            <w:r w:rsidRPr="001D403A">
              <w:rPr>
                <w:rFonts w:ascii="Times New Roman" w:eastAsia="Times New Roman" w:hAnsi="Times New Roman" w:cs="Times New Roman"/>
                <w:sz w:val="26"/>
                <w:szCs w:val="26"/>
                <w:lang w:eastAsia="ru-RU"/>
              </w:rPr>
              <w:t>:</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соблюдение установленных настоящим регламентом требований к составу документов, необходимых для предоставления муниципальной услуги;</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выполнение действий, установленных настоящим регламентом;</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выполнение требований о направлении запросов в электронном виде в случаях, установленных настоящим регламентом;</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сохранность и защиту конфиденциальной информации, поступившей в   МБУ «МФЦ».</w:t>
            </w:r>
          </w:p>
          <w:p w:rsidR="003A6E86" w:rsidRPr="001D403A" w:rsidRDefault="003A6E86" w:rsidP="003A6E86">
            <w:pPr>
              <w:spacing w:after="0" w:line="240" w:lineRule="auto"/>
              <w:jc w:val="center"/>
              <w:rPr>
                <w:rFonts w:ascii="Times New Roman" w:eastAsia="Times New Roman" w:hAnsi="Times New Roman" w:cs="Times New Roman"/>
                <w:sz w:val="21"/>
                <w:szCs w:val="21"/>
                <w:lang w:eastAsia="ru-RU"/>
              </w:rPr>
            </w:pPr>
            <w:r w:rsidRPr="001D403A">
              <w:rPr>
                <w:rFonts w:ascii="Times New Roman" w:eastAsia="Times New Roman" w:hAnsi="Times New Roman" w:cs="Times New Roman"/>
                <w:b/>
                <w:bCs/>
                <w:sz w:val="26"/>
                <w:szCs w:val="26"/>
                <w:lang w:eastAsia="ru-RU"/>
              </w:rPr>
              <w:t>10. Хранение документов</w:t>
            </w:r>
          </w:p>
          <w:p w:rsidR="003A6E86" w:rsidRPr="001D403A" w:rsidRDefault="003A6E86" w:rsidP="003A6E86">
            <w:pPr>
              <w:spacing w:after="0" w:line="240" w:lineRule="auto"/>
              <w:ind w:firstLine="561"/>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10.1. Невостребованный результат предоставления государственной или муниципальной услуги в МФЦ хранится в течение установленного срока его действия, но не более одного года со дня его поступления, изготовления, после чего передается в установленном порядке в архив оператора МФЦ, если иное не определено законодательством Российской Федерации.</w:t>
            </w:r>
          </w:p>
          <w:p w:rsidR="003A6E86" w:rsidRPr="001D403A" w:rsidRDefault="003A6E86" w:rsidP="003A6E86">
            <w:pPr>
              <w:spacing w:after="0" w:line="240" w:lineRule="auto"/>
              <w:ind w:firstLine="561"/>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10.2. Установить срок хранения документов, полученных от заявителя для предоставления ему государственной или муниципальной услуги, подлежащих выдаче оператором МФЦ, и иных документов по исполненным заявлениям, в 3 (три) года со дня выдачи заявителю результата предоставления государственной или муниципальной услуги, если иное не определено законодательством Российской Федерации и Республики Татарстан.</w:t>
            </w:r>
          </w:p>
          <w:p w:rsidR="003A6E86" w:rsidRPr="001D403A" w:rsidRDefault="003A6E86" w:rsidP="003A6E86">
            <w:pPr>
              <w:spacing w:after="0" w:line="240" w:lineRule="auto"/>
              <w:ind w:firstLine="561"/>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10.3. По истечении срока хранения невостребованного результата предоставления государственной или муниципальной услуги в МФЦ, установленного соответствующим административным регламентом, указанный документ считается недействительным и подлежит уничтожению в установленном порядке, если иное не определено законодательством Российской Федерации.</w:t>
            </w:r>
          </w:p>
          <w:p w:rsidR="003A6E86" w:rsidRPr="001D403A" w:rsidRDefault="003A6E86" w:rsidP="003A6E86">
            <w:pPr>
              <w:spacing w:after="0" w:line="240" w:lineRule="auto"/>
              <w:jc w:val="center"/>
              <w:rPr>
                <w:rFonts w:ascii="Times New Roman" w:eastAsia="Times New Roman" w:hAnsi="Times New Roman" w:cs="Times New Roman"/>
                <w:sz w:val="21"/>
                <w:szCs w:val="21"/>
                <w:lang w:eastAsia="ru-RU"/>
              </w:rPr>
            </w:pPr>
            <w:r w:rsidRPr="001D403A">
              <w:rPr>
                <w:rFonts w:ascii="Times New Roman" w:eastAsia="Times New Roman" w:hAnsi="Times New Roman" w:cs="Times New Roman"/>
                <w:b/>
                <w:bCs/>
                <w:sz w:val="26"/>
                <w:szCs w:val="26"/>
                <w:lang w:eastAsia="ru-RU"/>
              </w:rPr>
              <w:t>11. Ответственность за организацию предоставления информации</w:t>
            </w:r>
          </w:p>
          <w:p w:rsidR="003A6E86" w:rsidRPr="001D403A" w:rsidRDefault="003A6E86" w:rsidP="003A6E86">
            <w:pPr>
              <w:spacing w:after="0" w:line="240" w:lineRule="auto"/>
              <w:ind w:firstLine="561"/>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11.1. Ответственность организаций - участников МФЦ, организатора, оператора МФЦ регулируется на основании соглашений, заключенных между ними.</w:t>
            </w:r>
          </w:p>
          <w:p w:rsidR="003A6E86" w:rsidRPr="001D403A" w:rsidRDefault="003A6E86" w:rsidP="003A6E86">
            <w:pPr>
              <w:spacing w:after="0" w:line="240" w:lineRule="auto"/>
              <w:ind w:firstLine="561"/>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11.2. Несоблюдение требований настоящего Регламента должностными лицами и сотрудниками организаций-участников влечет дисциплинарную ответственность.</w:t>
            </w:r>
          </w:p>
          <w:p w:rsidR="003A6E86" w:rsidRPr="001D403A" w:rsidRDefault="003A6E86" w:rsidP="003A6E86">
            <w:pPr>
              <w:spacing w:after="0" w:line="240" w:lineRule="auto"/>
              <w:ind w:firstLine="561"/>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11.3. Представитель информации несет ответственность перед уполномоченным органом в случаях:</w:t>
            </w:r>
          </w:p>
          <w:p w:rsidR="003A6E86" w:rsidRPr="001D403A" w:rsidRDefault="003A6E86" w:rsidP="003A6E86">
            <w:pPr>
              <w:spacing w:after="0" w:line="240" w:lineRule="auto"/>
              <w:ind w:firstLine="561"/>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11.3.1. предоставления неактуальной или не соответствующей действительности информации.</w:t>
            </w:r>
          </w:p>
          <w:p w:rsidR="003A6E86" w:rsidRPr="001D403A" w:rsidRDefault="003A6E86" w:rsidP="003A6E86">
            <w:pPr>
              <w:spacing w:after="0" w:line="240" w:lineRule="auto"/>
              <w:ind w:firstLine="561"/>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11.3.2. возникновения задержек в предоставлении информации свыше временных пределов, установленных соглашением.</w:t>
            </w:r>
          </w:p>
          <w:p w:rsidR="003A6E86" w:rsidRPr="001D403A" w:rsidRDefault="003A6E86" w:rsidP="003A6E86">
            <w:pPr>
              <w:spacing w:after="0" w:line="240" w:lineRule="auto"/>
              <w:ind w:firstLine="561"/>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11.3.3. отказа от предоставления информации по причинам, не предусмотренным соглашением.</w:t>
            </w:r>
          </w:p>
          <w:p w:rsidR="003A6E86" w:rsidRPr="001D403A" w:rsidRDefault="003A6E86" w:rsidP="003A6E86">
            <w:pPr>
              <w:spacing w:after="0" w:line="240" w:lineRule="auto"/>
              <w:ind w:firstLine="561"/>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11.3.4. в других случаях, предусмотренных соглашением между представителем информации и уполномоченным органом.</w:t>
            </w:r>
          </w:p>
          <w:p w:rsidR="003A6E86" w:rsidRPr="001D403A" w:rsidRDefault="003A6E86" w:rsidP="003A6E86">
            <w:pPr>
              <w:spacing w:after="0" w:line="240" w:lineRule="auto"/>
              <w:ind w:firstLine="561"/>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11.4. Получатель информации несет ответственность перед уполномоченным органом в случае неправомерного использования предоставляемой информации или ее разглашения, а также других случаях, предусмотренных соглашением между получателем информации и уполномоченным органом.</w:t>
            </w:r>
          </w:p>
          <w:p w:rsidR="003A6E86" w:rsidRPr="001D403A" w:rsidRDefault="003A6E86" w:rsidP="003A6E86">
            <w:pPr>
              <w:spacing w:after="0" w:line="240" w:lineRule="auto"/>
              <w:ind w:firstLine="561"/>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 xml:space="preserve">11.5. Отношения, связанные с оказанием информационных услуг, регулируются нормами действующего законодательства Российской Федерации и </w:t>
            </w:r>
            <w:r w:rsidRPr="001D403A">
              <w:rPr>
                <w:rFonts w:ascii="Times New Roman" w:eastAsia="Times New Roman" w:hAnsi="Times New Roman" w:cs="Times New Roman"/>
                <w:sz w:val="26"/>
                <w:szCs w:val="26"/>
                <w:lang w:eastAsia="ru-RU"/>
              </w:rPr>
              <w:lastRenderedPageBreak/>
              <w:t>соглашениями с представителями информации и получателями указанных услуг.</w:t>
            </w:r>
          </w:p>
          <w:p w:rsidR="003A6E86" w:rsidRPr="001D403A" w:rsidRDefault="003A6E86" w:rsidP="003A6E86">
            <w:pPr>
              <w:spacing w:after="0" w:line="240" w:lineRule="auto"/>
              <w:ind w:firstLine="561"/>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11.6. Специалисты оператора МФЦ, представители участника МФЦ не вправе разглашать информацию, составляющую служебную тайну или предназначенную для ограниченного пользования.</w:t>
            </w:r>
          </w:p>
          <w:p w:rsidR="003A6E86" w:rsidRPr="001D403A" w:rsidRDefault="003A6E86" w:rsidP="003A6E86">
            <w:pPr>
              <w:spacing w:after="0" w:line="240" w:lineRule="auto"/>
              <w:jc w:val="center"/>
              <w:rPr>
                <w:rFonts w:ascii="Times New Roman" w:eastAsia="Times New Roman" w:hAnsi="Times New Roman" w:cs="Times New Roman"/>
                <w:sz w:val="21"/>
                <w:szCs w:val="21"/>
                <w:lang w:eastAsia="ru-RU"/>
              </w:rPr>
            </w:pPr>
            <w:r w:rsidRPr="001D403A">
              <w:rPr>
                <w:rFonts w:ascii="Times New Roman" w:eastAsia="Times New Roman" w:hAnsi="Times New Roman" w:cs="Times New Roman"/>
                <w:b/>
                <w:bCs/>
                <w:sz w:val="26"/>
                <w:szCs w:val="26"/>
                <w:lang w:eastAsia="ru-RU"/>
              </w:rPr>
              <w:t xml:space="preserve">12. Порядок и формы </w:t>
            </w:r>
            <w:proofErr w:type="gramStart"/>
            <w:r w:rsidRPr="001D403A">
              <w:rPr>
                <w:rFonts w:ascii="Times New Roman" w:eastAsia="Times New Roman" w:hAnsi="Times New Roman" w:cs="Times New Roman"/>
                <w:b/>
                <w:bCs/>
                <w:sz w:val="26"/>
                <w:szCs w:val="26"/>
                <w:lang w:eastAsia="ru-RU"/>
              </w:rPr>
              <w:t>контроля за</w:t>
            </w:r>
            <w:proofErr w:type="gramEnd"/>
            <w:r w:rsidRPr="001D403A">
              <w:rPr>
                <w:rFonts w:ascii="Times New Roman" w:eastAsia="Times New Roman" w:hAnsi="Times New Roman" w:cs="Times New Roman"/>
                <w:b/>
                <w:bCs/>
                <w:sz w:val="26"/>
                <w:szCs w:val="26"/>
                <w:lang w:eastAsia="ru-RU"/>
              </w:rPr>
              <w:t xml:space="preserve"> соблюдением настоящего регламента</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 xml:space="preserve">12.1. Периодический </w:t>
            </w:r>
            <w:proofErr w:type="gramStart"/>
            <w:r w:rsidRPr="001D403A">
              <w:rPr>
                <w:rFonts w:ascii="Times New Roman" w:eastAsia="Times New Roman" w:hAnsi="Times New Roman" w:cs="Times New Roman"/>
                <w:sz w:val="26"/>
                <w:szCs w:val="26"/>
                <w:lang w:eastAsia="ru-RU"/>
              </w:rPr>
              <w:t>контроль за</w:t>
            </w:r>
            <w:proofErr w:type="gramEnd"/>
            <w:r w:rsidRPr="001D403A">
              <w:rPr>
                <w:rFonts w:ascii="Times New Roman" w:eastAsia="Times New Roman" w:hAnsi="Times New Roman" w:cs="Times New Roman"/>
                <w:sz w:val="26"/>
                <w:szCs w:val="26"/>
                <w:lang w:eastAsia="ru-RU"/>
              </w:rPr>
              <w:t xml:space="preserve"> порядком и полнотой соблюдения настоящего административного регламента осуществляется посредством проведения внутреннего аудита должностными лицами органов местного самоуправления </w:t>
            </w:r>
            <w:r w:rsidR="001D403A">
              <w:rPr>
                <w:rFonts w:ascii="Times New Roman" w:eastAsia="Times New Roman" w:hAnsi="Times New Roman" w:cs="Times New Roman"/>
                <w:sz w:val="26"/>
                <w:szCs w:val="26"/>
                <w:lang w:eastAsia="ru-RU"/>
              </w:rPr>
              <w:t>Бугульминского</w:t>
            </w:r>
            <w:r w:rsidRPr="001D403A">
              <w:rPr>
                <w:rFonts w:ascii="Times New Roman" w:eastAsia="Times New Roman" w:hAnsi="Times New Roman" w:cs="Times New Roman"/>
                <w:sz w:val="26"/>
                <w:szCs w:val="26"/>
                <w:lang w:eastAsia="ru-RU"/>
              </w:rPr>
              <w:t xml:space="preserve"> муниципального образования, ответственными за проведение внутреннего аудита.</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В случае обнаружения в результате контроля несоответствий в документах, в выполнении административных процедур, обеспечивается разработка и выполнение действий по устранению выявленных несоответствий и их причин.</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12.2. Специалисты, участвующие в исполнении настоящего административного регламента, несут персональную ответственность за соблюдение сроков приёма документов в своих отделах и порядка приёма документов, установленных настоящим административным регламентом и иными нормативными и ненормативными актами.</w:t>
            </w:r>
          </w:p>
          <w:p w:rsidR="003A6E86" w:rsidRPr="001D403A" w:rsidRDefault="003A6E86" w:rsidP="003A6E86">
            <w:pPr>
              <w:spacing w:after="0" w:line="240" w:lineRule="auto"/>
              <w:ind w:firstLine="708"/>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12.3.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eastAsia="ru-RU"/>
              </w:rPr>
              <w:t> </w:t>
            </w:r>
          </w:p>
          <w:p w:rsidR="003A6E86" w:rsidRPr="001D403A" w:rsidRDefault="003A6E86" w:rsidP="003A6E86">
            <w:pPr>
              <w:spacing w:after="0" w:line="240" w:lineRule="auto"/>
              <w:jc w:val="both"/>
              <w:rPr>
                <w:rFonts w:ascii="Times New Roman" w:eastAsia="Times New Roman" w:hAnsi="Times New Roman" w:cs="Times New Roman"/>
                <w:sz w:val="21"/>
                <w:szCs w:val="21"/>
                <w:lang w:eastAsia="ru-RU"/>
              </w:rPr>
            </w:pPr>
            <w:r w:rsidRPr="001D403A">
              <w:rPr>
                <w:rFonts w:ascii="Times New Roman" w:eastAsia="Times New Roman" w:hAnsi="Times New Roman" w:cs="Times New Roman"/>
                <w:sz w:val="26"/>
                <w:szCs w:val="26"/>
                <w:lang w:val="en-US" w:eastAsia="ru-RU"/>
              </w:rPr>
              <w:t> </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3C3C3C"/>
                <w:sz w:val="26"/>
                <w:szCs w:val="26"/>
                <w:lang w:val="en-US" w:eastAsia="ru-RU"/>
              </w:rPr>
              <w:t> </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3C3C3C"/>
                <w:sz w:val="26"/>
                <w:szCs w:val="26"/>
                <w:lang w:val="en-US" w:eastAsia="ru-RU"/>
              </w:rPr>
              <w:t> </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3C3C3C"/>
                <w:sz w:val="26"/>
                <w:szCs w:val="26"/>
                <w:lang w:val="en-US" w:eastAsia="ru-RU"/>
              </w:rPr>
              <w:t> </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3C3C3C"/>
                <w:sz w:val="26"/>
                <w:szCs w:val="26"/>
                <w:lang w:val="en-US" w:eastAsia="ru-RU"/>
              </w:rPr>
              <w:t> </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3C3C3C"/>
                <w:sz w:val="26"/>
                <w:szCs w:val="26"/>
                <w:lang w:val="en-US" w:eastAsia="ru-RU"/>
              </w:rPr>
              <w:t> </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3C3C3C"/>
                <w:sz w:val="26"/>
                <w:szCs w:val="26"/>
                <w:lang w:val="en-US" w:eastAsia="ru-RU"/>
              </w:rPr>
              <w:t> </w:t>
            </w: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Pr="003A6E86" w:rsidRDefault="003A6E86" w:rsidP="003A6E86">
            <w:pPr>
              <w:shd w:val="clear" w:color="auto" w:fill="FFFFFF"/>
              <w:spacing w:after="0" w:line="240" w:lineRule="auto"/>
              <w:ind w:left="4956" w:firstLine="708"/>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br/>
              <w:t>Директору</w:t>
            </w:r>
            <w:r w:rsidRPr="003A6E86">
              <w:rPr>
                <w:rFonts w:ascii="Tahoma" w:eastAsia="Times New Roman" w:hAnsi="Tahoma" w:cs="Tahoma"/>
                <w:color w:val="000000"/>
                <w:sz w:val="21"/>
                <w:szCs w:val="21"/>
                <w:lang w:eastAsia="ru-RU"/>
              </w:rPr>
              <w:t>  </w:t>
            </w:r>
            <w:r w:rsidR="001D403A">
              <w:rPr>
                <w:rFonts w:ascii="Times New Roman" w:eastAsia="Times New Roman" w:hAnsi="Times New Roman" w:cs="Times New Roman"/>
                <w:color w:val="000000"/>
                <w:sz w:val="24"/>
                <w:szCs w:val="24"/>
                <w:lang w:eastAsia="ru-RU"/>
              </w:rPr>
              <w:t xml:space="preserve">МБУ </w:t>
            </w:r>
            <w:r w:rsidR="001D403A" w:rsidRPr="001D403A">
              <w:rPr>
                <w:rFonts w:ascii="Times New Roman" w:eastAsia="Times New Roman" w:hAnsi="Times New Roman" w:cs="Times New Roman"/>
                <w:color w:val="000000"/>
                <w:sz w:val="24"/>
                <w:szCs w:val="24"/>
                <w:lang w:eastAsia="ru-RU"/>
              </w:rPr>
              <w:t xml:space="preserve">«Многофункциональный центр предоставления государственных и </w:t>
            </w:r>
            <w:r w:rsidR="001D403A" w:rsidRPr="001D403A">
              <w:rPr>
                <w:rFonts w:ascii="Times New Roman" w:eastAsia="Times New Roman" w:hAnsi="Times New Roman" w:cs="Times New Roman"/>
                <w:color w:val="000000"/>
                <w:sz w:val="24"/>
                <w:szCs w:val="24"/>
                <w:lang w:eastAsia="ru-RU"/>
              </w:rPr>
              <w:lastRenderedPageBreak/>
              <w:t xml:space="preserve">муниципальных услуг населению» Бугульминского муниципального района </w:t>
            </w:r>
            <w:proofErr w:type="spellStart"/>
            <w:r w:rsidR="001D403A">
              <w:rPr>
                <w:rFonts w:ascii="Times New Roman" w:eastAsia="Times New Roman" w:hAnsi="Times New Roman" w:cs="Times New Roman"/>
                <w:color w:val="000000"/>
                <w:sz w:val="24"/>
                <w:szCs w:val="24"/>
                <w:lang w:eastAsia="ru-RU"/>
              </w:rPr>
              <w:t>А.И.Гилязову</w:t>
            </w:r>
            <w:proofErr w:type="spellEnd"/>
          </w:p>
          <w:p w:rsidR="003A6E86" w:rsidRDefault="003A6E86" w:rsidP="003A6E86">
            <w:pPr>
              <w:shd w:val="clear" w:color="auto" w:fill="FFFFFF"/>
              <w:spacing w:after="0" w:line="240" w:lineRule="auto"/>
              <w:ind w:left="4956" w:firstLine="708"/>
              <w:rPr>
                <w:rFonts w:ascii="Times New Roman" w:eastAsia="Times New Roman" w:hAnsi="Times New Roman" w:cs="Times New Roman"/>
                <w:color w:val="000000"/>
                <w:sz w:val="24"/>
                <w:szCs w:val="24"/>
                <w:lang w:eastAsia="ru-RU"/>
              </w:rPr>
            </w:pPr>
            <w:r w:rsidRPr="003A6E86">
              <w:rPr>
                <w:rFonts w:ascii="Times New Roman" w:eastAsia="Times New Roman" w:hAnsi="Times New Roman" w:cs="Times New Roman"/>
                <w:color w:val="000000"/>
                <w:sz w:val="24"/>
                <w:szCs w:val="24"/>
                <w:lang w:eastAsia="ru-RU"/>
              </w:rPr>
              <w:t>от ________________________________</w:t>
            </w:r>
          </w:p>
          <w:p w:rsidR="001D403A" w:rsidRPr="003A6E86" w:rsidRDefault="001D403A" w:rsidP="003A6E86">
            <w:pPr>
              <w:shd w:val="clear" w:color="auto" w:fill="FFFFFF"/>
              <w:spacing w:after="0" w:line="240" w:lineRule="auto"/>
              <w:ind w:left="4956" w:firstLine="708"/>
              <w:rPr>
                <w:rFonts w:ascii="Tahoma" w:eastAsia="Times New Roman" w:hAnsi="Tahoma" w:cs="Tahoma"/>
                <w:color w:val="000000"/>
                <w:sz w:val="21"/>
                <w:szCs w:val="21"/>
                <w:lang w:eastAsia="ru-RU"/>
              </w:rPr>
            </w:pPr>
          </w:p>
          <w:p w:rsidR="003A6E86" w:rsidRPr="003A6E86" w:rsidRDefault="003A6E86" w:rsidP="001D403A">
            <w:pPr>
              <w:shd w:val="clear" w:color="auto" w:fill="FFFFFF"/>
              <w:spacing w:after="0" w:line="240" w:lineRule="auto"/>
              <w:ind w:left="4956"/>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__________________________________</w:t>
            </w:r>
          </w:p>
          <w:p w:rsidR="003A6E86" w:rsidRPr="003A6E86" w:rsidRDefault="003A6E86" w:rsidP="003A6E86">
            <w:pPr>
              <w:shd w:val="clear" w:color="auto" w:fill="FFFFFF"/>
              <w:spacing w:after="0" w:line="240" w:lineRule="auto"/>
              <w:ind w:left="4956" w:firstLine="708"/>
              <w:rPr>
                <w:rFonts w:ascii="Tahoma" w:eastAsia="Times New Roman" w:hAnsi="Tahoma" w:cs="Tahoma"/>
                <w:color w:val="000000"/>
                <w:sz w:val="21"/>
                <w:szCs w:val="21"/>
                <w:lang w:eastAsia="ru-RU"/>
              </w:rPr>
            </w:pPr>
            <w:proofErr w:type="gramStart"/>
            <w:r w:rsidRPr="003A6E86">
              <w:rPr>
                <w:rFonts w:ascii="Times New Roman" w:eastAsia="Times New Roman" w:hAnsi="Times New Roman" w:cs="Times New Roman"/>
                <w:color w:val="000000"/>
                <w:sz w:val="24"/>
                <w:szCs w:val="24"/>
                <w:lang w:eastAsia="ru-RU"/>
              </w:rPr>
              <w:t>проживающего</w:t>
            </w:r>
            <w:proofErr w:type="gramEnd"/>
            <w:r w:rsidRPr="003A6E86">
              <w:rPr>
                <w:rFonts w:ascii="Times New Roman" w:eastAsia="Times New Roman" w:hAnsi="Times New Roman" w:cs="Times New Roman"/>
                <w:color w:val="000000"/>
                <w:sz w:val="24"/>
                <w:szCs w:val="24"/>
                <w:lang w:eastAsia="ru-RU"/>
              </w:rPr>
              <w:t xml:space="preserve"> (ей) по адресу:</w:t>
            </w:r>
          </w:p>
          <w:p w:rsidR="003A6E86" w:rsidRDefault="003A6E86" w:rsidP="001D403A">
            <w:pPr>
              <w:shd w:val="clear" w:color="auto" w:fill="FFFFFF"/>
              <w:spacing w:after="0" w:line="240" w:lineRule="auto"/>
              <w:ind w:left="4956"/>
              <w:rPr>
                <w:rFonts w:ascii="Times New Roman" w:eastAsia="Times New Roman" w:hAnsi="Times New Roman" w:cs="Times New Roman"/>
                <w:color w:val="000000"/>
                <w:sz w:val="24"/>
                <w:szCs w:val="24"/>
                <w:lang w:eastAsia="ru-RU"/>
              </w:rPr>
            </w:pPr>
            <w:r w:rsidRPr="003A6E86">
              <w:rPr>
                <w:rFonts w:ascii="Times New Roman" w:eastAsia="Times New Roman" w:hAnsi="Times New Roman" w:cs="Times New Roman"/>
                <w:color w:val="000000"/>
                <w:sz w:val="24"/>
                <w:szCs w:val="24"/>
                <w:lang w:eastAsia="ru-RU"/>
              </w:rPr>
              <w:t>___________________________________</w:t>
            </w:r>
          </w:p>
          <w:p w:rsidR="001D403A" w:rsidRPr="003A6E86" w:rsidRDefault="001D403A" w:rsidP="001D403A">
            <w:pPr>
              <w:shd w:val="clear" w:color="auto" w:fill="FFFFFF"/>
              <w:spacing w:after="0" w:line="240" w:lineRule="auto"/>
              <w:ind w:left="4956"/>
              <w:rPr>
                <w:rFonts w:ascii="Tahoma" w:eastAsia="Times New Roman" w:hAnsi="Tahoma" w:cs="Tahoma"/>
                <w:color w:val="000000"/>
                <w:sz w:val="21"/>
                <w:szCs w:val="21"/>
                <w:lang w:eastAsia="ru-RU"/>
              </w:rPr>
            </w:pPr>
          </w:p>
          <w:p w:rsidR="003A6E86" w:rsidRDefault="003A6E86" w:rsidP="001D403A">
            <w:pPr>
              <w:shd w:val="clear" w:color="auto" w:fill="FFFFFF"/>
              <w:spacing w:after="0" w:line="240" w:lineRule="auto"/>
              <w:ind w:left="4956"/>
              <w:rPr>
                <w:rFonts w:ascii="Times New Roman" w:eastAsia="Times New Roman" w:hAnsi="Times New Roman" w:cs="Times New Roman"/>
                <w:color w:val="000000"/>
                <w:sz w:val="24"/>
                <w:szCs w:val="24"/>
                <w:lang w:eastAsia="ru-RU"/>
              </w:rPr>
            </w:pPr>
            <w:r w:rsidRPr="003A6E86">
              <w:rPr>
                <w:rFonts w:ascii="Times New Roman" w:eastAsia="Times New Roman" w:hAnsi="Times New Roman" w:cs="Times New Roman"/>
                <w:color w:val="000000"/>
                <w:sz w:val="24"/>
                <w:szCs w:val="24"/>
                <w:lang w:eastAsia="ru-RU"/>
              </w:rPr>
              <w:t>___________________________________</w:t>
            </w:r>
          </w:p>
          <w:p w:rsidR="001D403A" w:rsidRPr="003A6E86" w:rsidRDefault="001D403A" w:rsidP="001D403A">
            <w:pPr>
              <w:shd w:val="clear" w:color="auto" w:fill="FFFFFF"/>
              <w:spacing w:after="0" w:line="240" w:lineRule="auto"/>
              <w:ind w:left="4956"/>
              <w:rPr>
                <w:rFonts w:ascii="Tahoma" w:eastAsia="Times New Roman" w:hAnsi="Tahoma" w:cs="Tahoma"/>
                <w:color w:val="000000"/>
                <w:sz w:val="21"/>
                <w:szCs w:val="21"/>
                <w:lang w:eastAsia="ru-RU"/>
              </w:rPr>
            </w:pPr>
          </w:p>
          <w:p w:rsidR="003A6E86" w:rsidRPr="003A6E86" w:rsidRDefault="003A6E86" w:rsidP="001D403A">
            <w:pPr>
              <w:shd w:val="clear" w:color="auto" w:fill="FFFFFF"/>
              <w:spacing w:after="0" w:line="240" w:lineRule="auto"/>
              <w:ind w:left="4956"/>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Тел._______________________________</w:t>
            </w:r>
          </w:p>
          <w:p w:rsidR="003A6E86" w:rsidRP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p w:rsidR="003A6E86" w:rsidRPr="003A6E86" w:rsidRDefault="003A6E86" w:rsidP="003A6E86">
            <w:pPr>
              <w:shd w:val="clear" w:color="auto" w:fill="FFFFFF"/>
              <w:spacing w:after="0" w:line="315" w:lineRule="atLeast"/>
              <w:jc w:val="center"/>
              <w:rPr>
                <w:rFonts w:ascii="Tahoma" w:eastAsia="Times New Roman" w:hAnsi="Tahoma" w:cs="Tahoma"/>
                <w:color w:val="000000"/>
                <w:sz w:val="21"/>
                <w:szCs w:val="21"/>
                <w:lang w:eastAsia="ru-RU"/>
              </w:rPr>
            </w:pPr>
            <w:proofErr w:type="gramStart"/>
            <w:r w:rsidRPr="003A6E86">
              <w:rPr>
                <w:rFonts w:ascii="Times New Roman" w:eastAsia="Times New Roman" w:hAnsi="Times New Roman" w:cs="Times New Roman"/>
                <w:b/>
                <w:bCs/>
                <w:color w:val="000000"/>
                <w:sz w:val="24"/>
                <w:szCs w:val="24"/>
                <w:lang w:eastAsia="ru-RU"/>
              </w:rPr>
              <w:t>З</w:t>
            </w:r>
            <w:proofErr w:type="gramEnd"/>
            <w:r w:rsidRPr="003A6E86">
              <w:rPr>
                <w:rFonts w:ascii="Times New Roman" w:eastAsia="Times New Roman" w:hAnsi="Times New Roman" w:cs="Times New Roman"/>
                <w:b/>
                <w:bCs/>
                <w:color w:val="000000"/>
                <w:sz w:val="24"/>
                <w:szCs w:val="24"/>
                <w:lang w:eastAsia="ru-RU"/>
              </w:rPr>
              <w:t xml:space="preserve"> А Я В Л Е Н И Е</w:t>
            </w:r>
          </w:p>
          <w:p w:rsidR="003A6E86" w:rsidRPr="003A6E86" w:rsidRDefault="003A6E86" w:rsidP="003A6E86">
            <w:pPr>
              <w:shd w:val="clear" w:color="auto" w:fill="FFFFFF"/>
              <w:spacing w:after="0" w:line="315" w:lineRule="atLeast"/>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Прошу предоставить мне услугу:</w:t>
            </w:r>
          </w:p>
          <w:p w:rsidR="003A6E86" w:rsidRPr="003A6E86" w:rsidRDefault="003A6E86" w:rsidP="003A6E86">
            <w:pPr>
              <w:shd w:val="clear" w:color="auto" w:fill="FFFFFF"/>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_____________________________________________</w:t>
            </w:r>
            <w:r w:rsidR="001D403A">
              <w:rPr>
                <w:rFonts w:ascii="Times New Roman" w:eastAsia="Times New Roman" w:hAnsi="Times New Roman" w:cs="Times New Roman"/>
                <w:color w:val="000000"/>
                <w:sz w:val="24"/>
                <w:szCs w:val="24"/>
                <w:lang w:eastAsia="ru-RU"/>
              </w:rPr>
              <w:t>___________________________</w:t>
            </w:r>
            <w:r w:rsidRPr="003A6E86">
              <w:rPr>
                <w:rFonts w:ascii="Times New Roman" w:eastAsia="Times New Roman" w:hAnsi="Times New Roman" w:cs="Times New Roman"/>
                <w:color w:val="000000"/>
                <w:sz w:val="24"/>
                <w:szCs w:val="24"/>
                <w:lang w:eastAsia="ru-RU"/>
              </w:rPr>
              <w:t>_____</w:t>
            </w:r>
          </w:p>
          <w:p w:rsidR="003A6E86" w:rsidRPr="003A6E86" w:rsidRDefault="003A6E86" w:rsidP="003A6E86">
            <w:pPr>
              <w:shd w:val="clear" w:color="auto" w:fill="FFFFFF"/>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18"/>
                <w:szCs w:val="18"/>
                <w:lang w:eastAsia="ru-RU"/>
              </w:rPr>
              <w:t>(наименование услуги)</w:t>
            </w:r>
          </w:p>
          <w:p w:rsidR="003A6E86" w:rsidRPr="003A6E86" w:rsidRDefault="003A6E86" w:rsidP="003A6E86">
            <w:pPr>
              <w:shd w:val="clear" w:color="auto" w:fill="FFFFFF"/>
              <w:spacing w:after="0" w:line="315" w:lineRule="atLeast"/>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3A6E86" w:rsidRPr="003A6E86" w:rsidRDefault="003A6E86" w:rsidP="003A6E86">
            <w:pPr>
              <w:shd w:val="clear" w:color="auto" w:fill="FFFFFF"/>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p w:rsidR="003A6E86" w:rsidRP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p w:rsidR="003A6E86" w:rsidRPr="003A6E86" w:rsidRDefault="001D403A" w:rsidP="003A6E86">
            <w:pPr>
              <w:shd w:val="clear" w:color="auto" w:fill="FFFFFF"/>
              <w:spacing w:after="0" w:line="240" w:lineRule="auto"/>
              <w:rPr>
                <w:rFonts w:ascii="Tahoma" w:eastAsia="Times New Roman" w:hAnsi="Tahoma" w:cs="Tahoma"/>
                <w:color w:val="000000"/>
                <w:sz w:val="21"/>
                <w:szCs w:val="21"/>
                <w:lang w:eastAsia="ru-RU"/>
              </w:rPr>
            </w:pPr>
            <w:r>
              <w:rPr>
                <w:rFonts w:ascii="Times New Roman" w:eastAsia="Times New Roman" w:hAnsi="Times New Roman" w:cs="Times New Roman"/>
                <w:color w:val="000000"/>
                <w:sz w:val="24"/>
                <w:szCs w:val="24"/>
                <w:lang w:eastAsia="ru-RU"/>
              </w:rPr>
              <w:t>«______» ____</w:t>
            </w:r>
            <w:r w:rsidR="003A6E86" w:rsidRPr="003A6E86">
              <w:rPr>
                <w:rFonts w:ascii="Times New Roman" w:eastAsia="Times New Roman" w:hAnsi="Times New Roman" w:cs="Times New Roman"/>
                <w:color w:val="000000"/>
                <w:sz w:val="24"/>
                <w:szCs w:val="24"/>
                <w:lang w:eastAsia="ru-RU"/>
              </w:rPr>
              <w:t>__ 201</w:t>
            </w:r>
            <w:r>
              <w:rPr>
                <w:rFonts w:ascii="Times New Roman" w:eastAsia="Times New Roman" w:hAnsi="Times New Roman" w:cs="Times New Roman"/>
                <w:color w:val="000000"/>
                <w:sz w:val="24"/>
                <w:szCs w:val="24"/>
                <w:lang w:eastAsia="ru-RU"/>
              </w:rPr>
              <w:t>3</w:t>
            </w:r>
            <w:r w:rsidR="003A6E86" w:rsidRPr="003A6E86">
              <w:rPr>
                <w:rFonts w:ascii="Times New Roman" w:eastAsia="Times New Roman" w:hAnsi="Times New Roman" w:cs="Times New Roman"/>
                <w:color w:val="000000"/>
                <w:sz w:val="24"/>
                <w:szCs w:val="24"/>
                <w:lang w:eastAsia="ru-RU"/>
              </w:rPr>
              <w:t xml:space="preserve"> г.</w:t>
            </w:r>
            <w:r w:rsidR="003A6E86" w:rsidRPr="003A6E86">
              <w:rPr>
                <w:rFonts w:ascii="Tahoma" w:eastAsia="Times New Roman" w:hAnsi="Tahoma" w:cs="Tahoma"/>
                <w:color w:val="000000"/>
                <w:sz w:val="21"/>
                <w:szCs w:val="21"/>
                <w:lang w:eastAsia="ru-RU"/>
              </w:rPr>
              <w:t>                                                                        </w:t>
            </w:r>
            <w:r w:rsidR="003A6E86" w:rsidRPr="003A6E86">
              <w:rPr>
                <w:rFonts w:ascii="Times New Roman" w:eastAsia="Times New Roman" w:hAnsi="Times New Roman" w:cs="Times New Roman"/>
                <w:color w:val="000000"/>
                <w:sz w:val="24"/>
                <w:szCs w:val="24"/>
                <w:lang w:eastAsia="ru-RU"/>
              </w:rPr>
              <w:t>_________________</w:t>
            </w:r>
          </w:p>
          <w:p w:rsidR="003A6E86" w:rsidRPr="003A6E86" w:rsidRDefault="003A6E86" w:rsidP="003A6E86">
            <w:pPr>
              <w:shd w:val="clear" w:color="auto" w:fill="FFFFFF"/>
              <w:spacing w:after="0" w:line="240" w:lineRule="auto"/>
              <w:ind w:left="6372" w:firstLine="708"/>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0"/>
                <w:szCs w:val="20"/>
                <w:lang w:eastAsia="ru-RU"/>
              </w:rPr>
              <w:t>(подпись)</w:t>
            </w:r>
          </w:p>
          <w:p w:rsidR="003A6E86" w:rsidRPr="003A6E86" w:rsidRDefault="003A6E86" w:rsidP="003A6E86">
            <w:pPr>
              <w:shd w:val="clear" w:color="auto" w:fill="FFFFFF"/>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p w:rsidR="003A6E86" w:rsidRPr="003A6E86" w:rsidRDefault="003A6E86" w:rsidP="003A6E86">
            <w:pPr>
              <w:shd w:val="clear" w:color="auto" w:fill="FFFFFF"/>
              <w:spacing w:after="0" w:line="240" w:lineRule="auto"/>
              <w:ind w:firstLine="708"/>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Я даю согласие на обработку своих персональных данных, предоставленных в МБУ «МФЦ» в связи с оформлением ______________________________________________________, включая любые действия, предусмотренные Федеральным Законом от 27.07.2006 года №152-ФЗ «О персональных данных».</w:t>
            </w:r>
          </w:p>
          <w:p w:rsidR="003A6E86" w:rsidRPr="003A6E86" w:rsidRDefault="003A6E86" w:rsidP="003A6E86">
            <w:pPr>
              <w:shd w:val="clear" w:color="auto" w:fill="FFFFFF"/>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p w:rsidR="003A6E86" w:rsidRP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p w:rsidR="003A6E86" w:rsidRPr="003A6E86" w:rsidRDefault="001D403A" w:rsidP="003A6E86">
            <w:pPr>
              <w:shd w:val="clear" w:color="auto" w:fill="FFFFFF"/>
              <w:spacing w:after="0" w:line="240" w:lineRule="auto"/>
              <w:rPr>
                <w:rFonts w:ascii="Tahoma" w:eastAsia="Times New Roman" w:hAnsi="Tahoma" w:cs="Tahoma"/>
                <w:color w:val="000000"/>
                <w:sz w:val="21"/>
                <w:szCs w:val="21"/>
                <w:lang w:eastAsia="ru-RU"/>
              </w:rPr>
            </w:pPr>
            <w:r>
              <w:rPr>
                <w:rFonts w:ascii="Times New Roman" w:eastAsia="Times New Roman" w:hAnsi="Times New Roman" w:cs="Times New Roman"/>
                <w:color w:val="000000"/>
                <w:sz w:val="24"/>
                <w:szCs w:val="24"/>
                <w:lang w:eastAsia="ru-RU"/>
              </w:rPr>
              <w:t>«____» ____</w:t>
            </w:r>
            <w:r w:rsidR="003A6E86" w:rsidRPr="003A6E86">
              <w:rPr>
                <w:rFonts w:ascii="Times New Roman" w:eastAsia="Times New Roman" w:hAnsi="Times New Roman" w:cs="Times New Roman"/>
                <w:color w:val="000000"/>
                <w:sz w:val="24"/>
                <w:szCs w:val="24"/>
                <w:lang w:eastAsia="ru-RU"/>
              </w:rPr>
              <w:t>_ 201</w:t>
            </w:r>
            <w:r>
              <w:rPr>
                <w:rFonts w:ascii="Times New Roman" w:eastAsia="Times New Roman" w:hAnsi="Times New Roman" w:cs="Times New Roman"/>
                <w:color w:val="000000"/>
                <w:sz w:val="24"/>
                <w:szCs w:val="24"/>
                <w:lang w:eastAsia="ru-RU"/>
              </w:rPr>
              <w:t>3</w:t>
            </w:r>
            <w:r w:rsidR="003A6E86" w:rsidRPr="003A6E86">
              <w:rPr>
                <w:rFonts w:ascii="Times New Roman" w:eastAsia="Times New Roman" w:hAnsi="Times New Roman" w:cs="Times New Roman"/>
                <w:color w:val="000000"/>
                <w:sz w:val="24"/>
                <w:szCs w:val="24"/>
                <w:lang w:val="en-US" w:eastAsia="ru-RU"/>
              </w:rPr>
              <w:t> </w:t>
            </w:r>
            <w:r w:rsidR="003A6E86" w:rsidRPr="003A6E86">
              <w:rPr>
                <w:rFonts w:ascii="Times New Roman" w:eastAsia="Times New Roman" w:hAnsi="Times New Roman" w:cs="Times New Roman"/>
                <w:color w:val="000000"/>
                <w:sz w:val="24"/>
                <w:szCs w:val="24"/>
                <w:lang w:eastAsia="ru-RU"/>
              </w:rPr>
              <w:t>г.</w:t>
            </w:r>
            <w:r w:rsidR="003A6E86" w:rsidRPr="003A6E86">
              <w:rPr>
                <w:rFonts w:ascii="Tahoma" w:eastAsia="Times New Roman" w:hAnsi="Tahoma" w:cs="Tahoma"/>
                <w:color w:val="000000"/>
                <w:sz w:val="21"/>
                <w:szCs w:val="21"/>
                <w:lang w:eastAsia="ru-RU"/>
              </w:rPr>
              <w:t>                                                                              </w:t>
            </w:r>
            <w:r w:rsidR="003A6E86" w:rsidRPr="003A6E86">
              <w:rPr>
                <w:rFonts w:ascii="Times New Roman" w:eastAsia="Times New Roman" w:hAnsi="Times New Roman" w:cs="Times New Roman"/>
                <w:color w:val="000000"/>
                <w:sz w:val="24"/>
                <w:szCs w:val="24"/>
                <w:lang w:eastAsia="ru-RU"/>
              </w:rPr>
              <w:t>_________________</w:t>
            </w:r>
          </w:p>
          <w:p w:rsidR="003A6E86" w:rsidRPr="003A6E86" w:rsidRDefault="003A6E86" w:rsidP="003A6E86">
            <w:pPr>
              <w:shd w:val="clear" w:color="auto" w:fill="FFFFFF"/>
              <w:spacing w:after="0" w:line="240" w:lineRule="auto"/>
              <w:ind w:left="6372" w:firstLine="708"/>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0"/>
                <w:szCs w:val="20"/>
                <w:lang w:eastAsia="ru-RU"/>
              </w:rPr>
              <w:t>(подпись)</w:t>
            </w:r>
          </w:p>
          <w:p w:rsidR="003A6E86" w:rsidRPr="003A6E86" w:rsidRDefault="003A6E86" w:rsidP="003A6E86">
            <w:pPr>
              <w:shd w:val="clear" w:color="auto" w:fill="FFFFFF"/>
              <w:spacing w:after="0" w:line="240" w:lineRule="auto"/>
              <w:ind w:left="6372" w:firstLine="708"/>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0"/>
                <w:szCs w:val="20"/>
                <w:lang w:eastAsia="ru-RU"/>
              </w:rPr>
              <w:t> </w:t>
            </w:r>
          </w:p>
          <w:p w:rsidR="003A6E86" w:rsidRPr="003A6E86" w:rsidRDefault="003A6E86" w:rsidP="003A6E86">
            <w:pPr>
              <w:shd w:val="clear" w:color="auto" w:fill="FFFFFF"/>
              <w:spacing w:after="0" w:line="240" w:lineRule="auto"/>
              <w:ind w:left="6372" w:firstLine="708"/>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0"/>
                <w:szCs w:val="20"/>
                <w:lang w:eastAsia="ru-RU"/>
              </w:rPr>
              <w:t> </w:t>
            </w:r>
          </w:p>
          <w:p w:rsidR="003A6E86" w:rsidRPr="003A6E86" w:rsidRDefault="003A6E86" w:rsidP="003A6E86">
            <w:pPr>
              <w:shd w:val="clear" w:color="auto" w:fill="FFFFFF"/>
              <w:spacing w:after="0" w:line="240" w:lineRule="auto"/>
              <w:ind w:left="6372" w:firstLine="708"/>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0"/>
                <w:szCs w:val="20"/>
                <w:lang w:eastAsia="ru-RU"/>
              </w:rPr>
              <w:t> </w:t>
            </w:r>
          </w:p>
          <w:p w:rsidR="003A6E86" w:rsidRPr="003A6E86" w:rsidRDefault="003A6E86" w:rsidP="003A6E86">
            <w:pPr>
              <w:shd w:val="clear" w:color="auto" w:fill="FFFFFF"/>
              <w:spacing w:after="0" w:line="240" w:lineRule="auto"/>
              <w:ind w:left="4956" w:firstLine="708"/>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bl>
            <w:tblPr>
              <w:tblW w:w="0" w:type="auto"/>
              <w:tblInd w:w="108" w:type="dxa"/>
              <w:tblCellMar>
                <w:left w:w="0" w:type="dxa"/>
                <w:right w:w="0" w:type="dxa"/>
              </w:tblCellMar>
              <w:tblLook w:val="04A0"/>
            </w:tblPr>
            <w:tblGrid>
              <w:gridCol w:w="9227"/>
            </w:tblGrid>
            <w:tr w:rsidR="003A6E86" w:rsidRPr="003A6E86" w:rsidTr="003A6E86">
              <w:trPr>
                <w:trHeight w:val="360"/>
              </w:trPr>
              <w:tc>
                <w:tcPr>
                  <w:tcW w:w="9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r>
          </w:tbl>
          <w:p w:rsidR="003A6E86" w:rsidRP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Данные специалиста (оператора)</w:t>
            </w:r>
          </w:p>
          <w:p w:rsidR="001D403A" w:rsidRDefault="003A6E86" w:rsidP="003A6E86">
            <w:pPr>
              <w:shd w:val="clear" w:color="auto" w:fill="FFFFFF"/>
              <w:spacing w:after="0" w:line="240" w:lineRule="auto"/>
              <w:ind w:firstLine="2640"/>
              <w:jc w:val="both"/>
              <w:rPr>
                <w:rFonts w:ascii="Tahoma" w:eastAsia="Times New Roman" w:hAnsi="Tahoma" w:cs="Tahoma"/>
                <w:b/>
                <w:bCs/>
                <w:color w:val="000000"/>
                <w:sz w:val="21"/>
                <w:szCs w:val="21"/>
                <w:lang w:eastAsia="ru-RU"/>
              </w:rPr>
            </w:pPr>
            <w:r w:rsidRPr="003A6E86">
              <w:rPr>
                <w:rFonts w:ascii="Tahoma" w:eastAsia="Times New Roman" w:hAnsi="Tahoma" w:cs="Tahoma"/>
                <w:b/>
                <w:bCs/>
                <w:color w:val="000000"/>
                <w:sz w:val="21"/>
                <w:szCs w:val="21"/>
                <w:lang w:eastAsia="ru-RU"/>
              </w:rPr>
              <w:t>                                          </w:t>
            </w:r>
          </w:p>
          <w:p w:rsidR="001D403A" w:rsidRDefault="001D403A" w:rsidP="003A6E86">
            <w:pPr>
              <w:shd w:val="clear" w:color="auto" w:fill="FFFFFF"/>
              <w:spacing w:after="0" w:line="240" w:lineRule="auto"/>
              <w:ind w:firstLine="2640"/>
              <w:jc w:val="both"/>
              <w:rPr>
                <w:rFonts w:ascii="Tahoma" w:eastAsia="Times New Roman" w:hAnsi="Tahoma" w:cs="Tahoma"/>
                <w:b/>
                <w:bCs/>
                <w:color w:val="000000"/>
                <w:sz w:val="21"/>
                <w:szCs w:val="21"/>
                <w:lang w:eastAsia="ru-RU"/>
              </w:rPr>
            </w:pPr>
          </w:p>
          <w:p w:rsidR="001D403A" w:rsidRDefault="001D403A" w:rsidP="003A6E86">
            <w:pPr>
              <w:shd w:val="clear" w:color="auto" w:fill="FFFFFF"/>
              <w:spacing w:after="0" w:line="240" w:lineRule="auto"/>
              <w:ind w:firstLine="2640"/>
              <w:jc w:val="both"/>
              <w:rPr>
                <w:rFonts w:ascii="Tahoma" w:eastAsia="Times New Roman" w:hAnsi="Tahoma" w:cs="Tahoma"/>
                <w:b/>
                <w:bCs/>
                <w:color w:val="000000"/>
                <w:sz w:val="21"/>
                <w:szCs w:val="21"/>
                <w:lang w:eastAsia="ru-RU"/>
              </w:rPr>
            </w:pPr>
          </w:p>
          <w:p w:rsidR="001D403A" w:rsidRDefault="001D403A" w:rsidP="003A6E86">
            <w:pPr>
              <w:shd w:val="clear" w:color="auto" w:fill="FFFFFF"/>
              <w:spacing w:after="0" w:line="240" w:lineRule="auto"/>
              <w:ind w:firstLine="2640"/>
              <w:jc w:val="both"/>
              <w:rPr>
                <w:rFonts w:ascii="Tahoma" w:eastAsia="Times New Roman" w:hAnsi="Tahoma" w:cs="Tahoma"/>
                <w:b/>
                <w:bCs/>
                <w:color w:val="000000"/>
                <w:sz w:val="21"/>
                <w:szCs w:val="21"/>
                <w:lang w:eastAsia="ru-RU"/>
              </w:rPr>
            </w:pPr>
          </w:p>
          <w:p w:rsidR="001D403A" w:rsidRDefault="001D403A" w:rsidP="003A6E86">
            <w:pPr>
              <w:shd w:val="clear" w:color="auto" w:fill="FFFFFF"/>
              <w:spacing w:after="0" w:line="240" w:lineRule="auto"/>
              <w:ind w:firstLine="2640"/>
              <w:jc w:val="both"/>
              <w:rPr>
                <w:rFonts w:ascii="Tahoma" w:eastAsia="Times New Roman" w:hAnsi="Tahoma" w:cs="Tahoma"/>
                <w:b/>
                <w:bCs/>
                <w:color w:val="000000"/>
                <w:sz w:val="21"/>
                <w:szCs w:val="21"/>
                <w:lang w:eastAsia="ru-RU"/>
              </w:rPr>
            </w:pPr>
          </w:p>
          <w:p w:rsidR="001D403A" w:rsidRDefault="001D403A" w:rsidP="003A6E86">
            <w:pPr>
              <w:shd w:val="clear" w:color="auto" w:fill="FFFFFF"/>
              <w:spacing w:after="0" w:line="240" w:lineRule="auto"/>
              <w:ind w:firstLine="2640"/>
              <w:jc w:val="both"/>
              <w:rPr>
                <w:rFonts w:ascii="Tahoma" w:eastAsia="Times New Roman" w:hAnsi="Tahoma" w:cs="Tahoma"/>
                <w:b/>
                <w:bCs/>
                <w:color w:val="000000"/>
                <w:sz w:val="21"/>
                <w:szCs w:val="21"/>
                <w:lang w:eastAsia="ru-RU"/>
              </w:rPr>
            </w:pPr>
          </w:p>
          <w:p w:rsidR="003A6E86" w:rsidRPr="003A6E86" w:rsidRDefault="003A6E86" w:rsidP="001D403A">
            <w:pPr>
              <w:shd w:val="clear" w:color="auto" w:fill="FFFFFF"/>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18"/>
                <w:szCs w:val="18"/>
                <w:lang w:eastAsia="ru-RU"/>
              </w:rPr>
              <w:t>Приложение №2 к Регламенту работы МБУ «МФЦ»</w:t>
            </w:r>
          </w:p>
          <w:p w:rsidR="003A6E86" w:rsidRDefault="003A6E86" w:rsidP="003A6E86">
            <w:pPr>
              <w:shd w:val="clear" w:color="auto" w:fill="FFFFFF"/>
              <w:spacing w:after="0" w:line="240" w:lineRule="auto"/>
              <w:ind w:firstLine="2640"/>
              <w:jc w:val="both"/>
              <w:rPr>
                <w:rFonts w:ascii="Times New Roman" w:eastAsia="Times New Roman" w:hAnsi="Times New Roman" w:cs="Times New Roman"/>
                <w:b/>
                <w:bCs/>
                <w:color w:val="000000"/>
                <w:sz w:val="28"/>
                <w:szCs w:val="28"/>
                <w:lang w:eastAsia="ru-RU"/>
              </w:rPr>
            </w:pPr>
          </w:p>
          <w:p w:rsidR="003A6E86" w:rsidRDefault="003A6E86" w:rsidP="003A6E86">
            <w:pPr>
              <w:shd w:val="clear" w:color="auto" w:fill="FFFFFF"/>
              <w:spacing w:after="0" w:line="240" w:lineRule="auto"/>
              <w:ind w:firstLine="2640"/>
              <w:jc w:val="both"/>
              <w:rPr>
                <w:rFonts w:ascii="Times New Roman" w:eastAsia="Times New Roman" w:hAnsi="Times New Roman" w:cs="Times New Roman"/>
                <w:b/>
                <w:bCs/>
                <w:color w:val="000000"/>
                <w:sz w:val="28"/>
                <w:szCs w:val="28"/>
                <w:lang w:eastAsia="ru-RU"/>
              </w:rPr>
            </w:pPr>
          </w:p>
          <w:p w:rsidR="003A6E86" w:rsidRPr="003A6E86" w:rsidRDefault="003A6E86" w:rsidP="003A6E86">
            <w:pPr>
              <w:shd w:val="clear" w:color="auto" w:fill="FFFFFF"/>
              <w:spacing w:after="0" w:line="240" w:lineRule="auto"/>
              <w:ind w:firstLine="2640"/>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8"/>
                <w:szCs w:val="28"/>
                <w:lang w:eastAsia="ru-RU"/>
              </w:rPr>
              <w:t>Регистрационная карточка</w:t>
            </w:r>
            <w:r w:rsidRPr="003A6E86">
              <w:rPr>
                <w:rFonts w:ascii="Tahoma" w:eastAsia="Times New Roman" w:hAnsi="Tahoma" w:cs="Tahoma"/>
                <w:b/>
                <w:bCs/>
                <w:color w:val="000000"/>
                <w:sz w:val="21"/>
                <w:szCs w:val="21"/>
                <w:lang w:eastAsia="ru-RU"/>
              </w:rPr>
              <w:t>  </w:t>
            </w:r>
            <w:r w:rsidRPr="003A6E86">
              <w:rPr>
                <w:rFonts w:ascii="Times New Roman" w:eastAsia="Times New Roman" w:hAnsi="Times New Roman" w:cs="Times New Roman"/>
                <w:b/>
                <w:bCs/>
                <w:color w:val="000000"/>
                <w:sz w:val="28"/>
                <w:szCs w:val="28"/>
                <w:lang w:eastAsia="ru-RU"/>
              </w:rPr>
              <w:t>№_________</w:t>
            </w:r>
          </w:p>
          <w:p w:rsidR="003A6E86" w:rsidRPr="003A6E86" w:rsidRDefault="003A6E86" w:rsidP="003A6E86">
            <w:pPr>
              <w:shd w:val="clear" w:color="auto" w:fill="FFFFFF"/>
              <w:spacing w:after="0" w:line="240" w:lineRule="auto"/>
              <w:jc w:val="right"/>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lastRenderedPageBreak/>
              <w:t> </w:t>
            </w:r>
          </w:p>
          <w:tbl>
            <w:tblPr>
              <w:tblW w:w="9346" w:type="dxa"/>
              <w:tblCellMar>
                <w:left w:w="0" w:type="dxa"/>
                <w:right w:w="0" w:type="dxa"/>
              </w:tblCellMar>
              <w:tblLook w:val="04A0"/>
            </w:tblPr>
            <w:tblGrid>
              <w:gridCol w:w="9346"/>
            </w:tblGrid>
            <w:tr w:rsidR="003A6E86" w:rsidRPr="003A6E86" w:rsidTr="00AA7D54">
              <w:trPr>
                <w:trHeight w:val="417"/>
              </w:trPr>
              <w:tc>
                <w:tcPr>
                  <w:tcW w:w="93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ind w:left="3132" w:hanging="3132"/>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8"/>
                      <w:szCs w:val="28"/>
                      <w:lang w:eastAsia="ru-RU"/>
                    </w:rPr>
                    <w:t> </w:t>
                  </w:r>
                </w:p>
              </w:tc>
            </w:tr>
          </w:tbl>
          <w:p w:rsidR="003A6E86" w:rsidRPr="003A6E86" w:rsidRDefault="003A6E86" w:rsidP="003A6E86">
            <w:pPr>
              <w:shd w:val="clear" w:color="auto" w:fill="FFFFFF"/>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1"/>
                <w:szCs w:val="21"/>
                <w:lang w:eastAsia="ru-RU"/>
              </w:rPr>
              <w:t>Фамилия, имя, отчество заявителя</w:t>
            </w:r>
          </w:p>
          <w:p w:rsidR="003A6E86" w:rsidRPr="003A6E86" w:rsidRDefault="003A6E86" w:rsidP="003A6E86">
            <w:pPr>
              <w:shd w:val="clear" w:color="auto" w:fill="FFFFFF"/>
              <w:spacing w:after="0" w:line="240" w:lineRule="auto"/>
              <w:jc w:val="center"/>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val="en-US" w:eastAsia="ru-RU"/>
              </w:rPr>
              <w:t> </w:t>
            </w:r>
          </w:p>
          <w:p w:rsidR="003A6E86" w:rsidRPr="003A6E86" w:rsidRDefault="003A6E86" w:rsidP="003A6E86">
            <w:pPr>
              <w:shd w:val="clear" w:color="auto" w:fill="FFFFFF"/>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1"/>
                <w:szCs w:val="21"/>
                <w:lang w:eastAsia="ru-RU"/>
              </w:rPr>
              <w:t>г.____________________ул.______________________д.________кв.________ тел.____________________</w:t>
            </w:r>
          </w:p>
          <w:p w:rsidR="003A6E86" w:rsidRP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Место жительства</w:t>
            </w:r>
          </w:p>
          <w:p w:rsidR="003A6E86" w:rsidRP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bl>
            <w:tblPr>
              <w:tblW w:w="9346" w:type="dxa"/>
              <w:tblCellMar>
                <w:left w:w="0" w:type="dxa"/>
                <w:right w:w="0" w:type="dxa"/>
              </w:tblCellMar>
              <w:tblLook w:val="04A0"/>
            </w:tblPr>
            <w:tblGrid>
              <w:gridCol w:w="9346"/>
            </w:tblGrid>
            <w:tr w:rsidR="003A6E86" w:rsidRPr="003A6E86" w:rsidTr="00AA7D54">
              <w:trPr>
                <w:trHeight w:val="398"/>
              </w:trPr>
              <w:tc>
                <w:tcPr>
                  <w:tcW w:w="93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8"/>
                      <w:szCs w:val="28"/>
                      <w:lang w:eastAsia="ru-RU"/>
                    </w:rPr>
                    <w:t> </w:t>
                  </w:r>
                </w:p>
              </w:tc>
            </w:tr>
          </w:tbl>
          <w:p w:rsidR="003A6E86" w:rsidRPr="003A6E86" w:rsidRDefault="003A6E86" w:rsidP="003A6E86">
            <w:pPr>
              <w:shd w:val="clear" w:color="auto" w:fill="FFFFFF"/>
              <w:spacing w:after="0" w:line="240" w:lineRule="auto"/>
              <w:jc w:val="center"/>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Наименование услуги</w:t>
            </w:r>
          </w:p>
          <w:tbl>
            <w:tblPr>
              <w:tblW w:w="9346" w:type="dxa"/>
              <w:tblCellMar>
                <w:left w:w="0" w:type="dxa"/>
                <w:right w:w="0" w:type="dxa"/>
              </w:tblCellMar>
              <w:tblLook w:val="04A0"/>
            </w:tblPr>
            <w:tblGrid>
              <w:gridCol w:w="9346"/>
            </w:tblGrid>
            <w:tr w:rsidR="003A6E86" w:rsidRPr="003A6E86" w:rsidTr="00AA7D54">
              <w:trPr>
                <w:trHeight w:val="499"/>
              </w:trPr>
              <w:tc>
                <w:tcPr>
                  <w:tcW w:w="93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val="en-US" w:eastAsia="ru-RU"/>
                    </w:rPr>
                    <w:t> </w:t>
                  </w:r>
                </w:p>
              </w:tc>
            </w:tr>
          </w:tbl>
          <w:p w:rsidR="003A6E86" w:rsidRPr="003A6E86" w:rsidRDefault="003A6E86" w:rsidP="003A6E86">
            <w:pPr>
              <w:shd w:val="clear" w:color="auto" w:fill="FFFFFF"/>
              <w:spacing w:after="0" w:line="240" w:lineRule="auto"/>
              <w:jc w:val="center"/>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Орган, предоставляющий услугу</w:t>
            </w:r>
          </w:p>
          <w:p w:rsidR="003A6E86" w:rsidRPr="003A6E86" w:rsidRDefault="003A6E86" w:rsidP="003A6E86">
            <w:pPr>
              <w:shd w:val="clear" w:color="auto" w:fill="FFFFFF"/>
              <w:spacing w:after="0" w:line="240" w:lineRule="auto"/>
              <w:jc w:val="center"/>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p w:rsidR="003A6E86" w:rsidRP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1"/>
                <w:szCs w:val="21"/>
                <w:lang w:eastAsia="ru-RU"/>
              </w:rPr>
              <w:t>Перечень документов, необходимых</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1"/>
                <w:szCs w:val="21"/>
                <w:lang w:eastAsia="ru-RU"/>
              </w:rPr>
              <w:t>Копия</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1"/>
                <w:szCs w:val="21"/>
                <w:lang w:eastAsia="ru-RU"/>
              </w:rPr>
              <w:t>Оригинал</w:t>
            </w:r>
          </w:p>
          <w:p w:rsidR="003A6E86" w:rsidRP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1"/>
                <w:szCs w:val="21"/>
                <w:lang w:eastAsia="ru-RU"/>
              </w:rPr>
              <w:t>для получения услуги:</w:t>
            </w:r>
            <w:bookmarkStart w:id="0" w:name="_GoBack"/>
            <w:bookmarkEnd w:id="0"/>
          </w:p>
          <w:p w:rsid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1.______________________________________________________                 ________</w:t>
            </w:r>
          </w:p>
          <w:p w:rsidR="001D403A" w:rsidRPr="003A6E86" w:rsidRDefault="001D403A" w:rsidP="003A6E86">
            <w:pPr>
              <w:shd w:val="clear" w:color="auto" w:fill="FFFFFF"/>
              <w:spacing w:after="0" w:line="240" w:lineRule="auto"/>
              <w:rPr>
                <w:rFonts w:ascii="Tahoma" w:eastAsia="Times New Roman" w:hAnsi="Tahoma" w:cs="Tahoma"/>
                <w:color w:val="000000"/>
                <w:sz w:val="21"/>
                <w:szCs w:val="21"/>
                <w:lang w:eastAsia="ru-RU"/>
              </w:rPr>
            </w:pPr>
          </w:p>
          <w:p w:rsid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2.______________________________________________________              ________</w:t>
            </w:r>
          </w:p>
          <w:p w:rsidR="001D403A" w:rsidRPr="003A6E86" w:rsidRDefault="001D403A" w:rsidP="003A6E86">
            <w:pPr>
              <w:shd w:val="clear" w:color="auto" w:fill="FFFFFF"/>
              <w:spacing w:after="0" w:line="240" w:lineRule="auto"/>
              <w:rPr>
                <w:rFonts w:ascii="Tahoma" w:eastAsia="Times New Roman" w:hAnsi="Tahoma" w:cs="Tahoma"/>
                <w:color w:val="000000"/>
                <w:sz w:val="21"/>
                <w:szCs w:val="21"/>
                <w:lang w:eastAsia="ru-RU"/>
              </w:rPr>
            </w:pPr>
          </w:p>
          <w:p w:rsid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3.______________________________________________________                 ________</w:t>
            </w:r>
          </w:p>
          <w:p w:rsidR="001D403A" w:rsidRPr="003A6E86" w:rsidRDefault="001D403A" w:rsidP="003A6E86">
            <w:pPr>
              <w:shd w:val="clear" w:color="auto" w:fill="FFFFFF"/>
              <w:spacing w:after="0" w:line="240" w:lineRule="auto"/>
              <w:rPr>
                <w:rFonts w:ascii="Tahoma" w:eastAsia="Times New Roman" w:hAnsi="Tahoma" w:cs="Tahoma"/>
                <w:color w:val="000000"/>
                <w:sz w:val="21"/>
                <w:szCs w:val="21"/>
                <w:lang w:eastAsia="ru-RU"/>
              </w:rPr>
            </w:pPr>
          </w:p>
          <w:p w:rsid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4.______________________________________________________                 ________</w:t>
            </w:r>
          </w:p>
          <w:p w:rsidR="001D403A" w:rsidRPr="003A6E86" w:rsidRDefault="001D403A" w:rsidP="003A6E86">
            <w:pPr>
              <w:shd w:val="clear" w:color="auto" w:fill="FFFFFF"/>
              <w:spacing w:after="0" w:line="240" w:lineRule="auto"/>
              <w:rPr>
                <w:rFonts w:ascii="Tahoma" w:eastAsia="Times New Roman" w:hAnsi="Tahoma" w:cs="Tahoma"/>
                <w:color w:val="000000"/>
                <w:sz w:val="21"/>
                <w:szCs w:val="21"/>
                <w:lang w:eastAsia="ru-RU"/>
              </w:rPr>
            </w:pPr>
          </w:p>
          <w:p w:rsid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5.______________________________________________________               _________</w:t>
            </w:r>
          </w:p>
          <w:p w:rsidR="001D403A" w:rsidRPr="003A6E86" w:rsidRDefault="001D403A" w:rsidP="003A6E86">
            <w:pPr>
              <w:shd w:val="clear" w:color="auto" w:fill="FFFFFF"/>
              <w:spacing w:after="0" w:line="240" w:lineRule="auto"/>
              <w:rPr>
                <w:rFonts w:ascii="Tahoma" w:eastAsia="Times New Roman" w:hAnsi="Tahoma" w:cs="Tahoma"/>
                <w:color w:val="000000"/>
                <w:sz w:val="21"/>
                <w:szCs w:val="21"/>
                <w:lang w:eastAsia="ru-RU"/>
              </w:rPr>
            </w:pPr>
          </w:p>
          <w:p w:rsid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6.______________________________________________________                ________</w:t>
            </w:r>
          </w:p>
          <w:p w:rsidR="001D403A" w:rsidRPr="003A6E86" w:rsidRDefault="001D403A" w:rsidP="003A6E86">
            <w:pPr>
              <w:shd w:val="clear" w:color="auto" w:fill="FFFFFF"/>
              <w:spacing w:after="0" w:line="240" w:lineRule="auto"/>
              <w:rPr>
                <w:rFonts w:ascii="Tahoma" w:eastAsia="Times New Roman" w:hAnsi="Tahoma" w:cs="Tahoma"/>
                <w:color w:val="000000"/>
                <w:sz w:val="21"/>
                <w:szCs w:val="21"/>
                <w:lang w:eastAsia="ru-RU"/>
              </w:rPr>
            </w:pPr>
          </w:p>
          <w:p w:rsid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7.______________________________________________________               ________</w:t>
            </w:r>
          </w:p>
          <w:p w:rsidR="001D403A" w:rsidRPr="003A6E86" w:rsidRDefault="001D403A" w:rsidP="003A6E86">
            <w:pPr>
              <w:shd w:val="clear" w:color="auto" w:fill="FFFFFF"/>
              <w:spacing w:after="0" w:line="240" w:lineRule="auto"/>
              <w:rPr>
                <w:rFonts w:ascii="Tahoma" w:eastAsia="Times New Roman" w:hAnsi="Tahoma" w:cs="Tahoma"/>
                <w:color w:val="000000"/>
                <w:sz w:val="21"/>
                <w:szCs w:val="21"/>
                <w:lang w:eastAsia="ru-RU"/>
              </w:rPr>
            </w:pPr>
          </w:p>
          <w:p w:rsid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8.______________________________________________________                ________</w:t>
            </w:r>
          </w:p>
          <w:p w:rsidR="001D403A" w:rsidRPr="003A6E86" w:rsidRDefault="001D403A" w:rsidP="003A6E86">
            <w:pPr>
              <w:shd w:val="clear" w:color="auto" w:fill="FFFFFF"/>
              <w:spacing w:after="0" w:line="240" w:lineRule="auto"/>
              <w:rPr>
                <w:rFonts w:ascii="Tahoma" w:eastAsia="Times New Roman" w:hAnsi="Tahoma" w:cs="Tahoma"/>
                <w:color w:val="000000"/>
                <w:sz w:val="21"/>
                <w:szCs w:val="21"/>
                <w:lang w:eastAsia="ru-RU"/>
              </w:rPr>
            </w:pPr>
          </w:p>
          <w:p w:rsid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9.______________________________________________________           ________</w:t>
            </w:r>
          </w:p>
          <w:p w:rsidR="001D403A" w:rsidRPr="003A6E86" w:rsidRDefault="001D403A" w:rsidP="003A6E86">
            <w:pPr>
              <w:shd w:val="clear" w:color="auto" w:fill="FFFFFF"/>
              <w:spacing w:after="0" w:line="240" w:lineRule="auto"/>
              <w:rPr>
                <w:rFonts w:ascii="Tahoma" w:eastAsia="Times New Roman" w:hAnsi="Tahoma" w:cs="Tahoma"/>
                <w:color w:val="000000"/>
                <w:sz w:val="21"/>
                <w:szCs w:val="21"/>
                <w:lang w:eastAsia="ru-RU"/>
              </w:rPr>
            </w:pPr>
          </w:p>
          <w:p w:rsidR="003A6E86" w:rsidRP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10._____________________________________________________                _________</w:t>
            </w:r>
          </w:p>
          <w:p w:rsidR="003A6E86" w:rsidRP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p w:rsidR="003A6E86" w:rsidRPr="003A6E86" w:rsidRDefault="001D403A" w:rsidP="003A6E86">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«_____» _____________ 2013</w:t>
            </w:r>
            <w:r w:rsidR="003A6E86" w:rsidRPr="003A6E86">
              <w:rPr>
                <w:rFonts w:ascii="Tahoma" w:eastAsia="Times New Roman" w:hAnsi="Tahoma" w:cs="Tahoma"/>
                <w:color w:val="000000"/>
                <w:sz w:val="21"/>
                <w:szCs w:val="21"/>
                <w:lang w:eastAsia="ru-RU"/>
              </w:rPr>
              <w:t xml:space="preserve"> г.</w:t>
            </w:r>
          </w:p>
          <w:p w:rsidR="003A6E86" w:rsidRP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Срок выдачи результата услуги</w:t>
            </w:r>
          </w:p>
          <w:p w:rsidR="003A6E86" w:rsidRP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p w:rsidR="003A6E86" w:rsidRP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«_____»_________________201</w:t>
            </w:r>
            <w:r w:rsidR="001D403A">
              <w:rPr>
                <w:rFonts w:ascii="Tahoma" w:eastAsia="Times New Roman" w:hAnsi="Tahoma" w:cs="Tahoma"/>
                <w:color w:val="000000"/>
                <w:sz w:val="21"/>
                <w:szCs w:val="21"/>
                <w:lang w:eastAsia="ru-RU"/>
              </w:rPr>
              <w:t>3</w:t>
            </w:r>
            <w:r w:rsidRPr="003A6E86">
              <w:rPr>
                <w:rFonts w:ascii="Tahoma" w:eastAsia="Times New Roman" w:hAnsi="Tahoma" w:cs="Tahoma"/>
                <w:color w:val="000000"/>
                <w:sz w:val="21"/>
                <w:szCs w:val="21"/>
                <w:lang w:eastAsia="ru-RU"/>
              </w:rPr>
              <w:t xml:space="preserve"> г.</w:t>
            </w:r>
          </w:p>
          <w:p w:rsidR="003A6E86" w:rsidRP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1"/>
                <w:szCs w:val="21"/>
                <w:lang w:eastAsia="ru-RU"/>
              </w:rPr>
              <w:t>Дата заполнения</w:t>
            </w:r>
          </w:p>
          <w:p w:rsidR="003A6E86" w:rsidRPr="003A6E86" w:rsidRDefault="003A6E86" w:rsidP="003A6E86">
            <w:pPr>
              <w:shd w:val="clear" w:color="auto" w:fill="FFFFFF"/>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4"/>
                <w:szCs w:val="24"/>
                <w:lang w:eastAsia="ru-RU"/>
              </w:rPr>
              <w:t> </w:t>
            </w:r>
          </w:p>
          <w:p w:rsidR="003A6E86" w:rsidRPr="003A6E86" w:rsidRDefault="003A6E86" w:rsidP="003A6E86">
            <w:pPr>
              <w:shd w:val="clear" w:color="auto" w:fill="FFFFFF"/>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4"/>
                <w:szCs w:val="24"/>
                <w:lang w:eastAsia="ru-RU"/>
              </w:rPr>
              <w:t> </w:t>
            </w:r>
          </w:p>
          <w:p w:rsidR="001D403A" w:rsidRDefault="001D403A" w:rsidP="003A6E86">
            <w:pPr>
              <w:shd w:val="clear" w:color="auto" w:fill="FFFFFF"/>
              <w:spacing w:after="0" w:line="240" w:lineRule="auto"/>
              <w:jc w:val="right"/>
              <w:rPr>
                <w:rFonts w:ascii="Times New Roman" w:eastAsia="Times New Roman" w:hAnsi="Times New Roman" w:cs="Times New Roman"/>
                <w:color w:val="000000"/>
                <w:sz w:val="18"/>
                <w:szCs w:val="18"/>
                <w:lang w:eastAsia="ru-RU"/>
              </w:rPr>
            </w:pPr>
          </w:p>
          <w:p w:rsidR="001D403A" w:rsidRDefault="001D403A" w:rsidP="003A6E86">
            <w:pPr>
              <w:shd w:val="clear" w:color="auto" w:fill="FFFFFF"/>
              <w:spacing w:after="0" w:line="240" w:lineRule="auto"/>
              <w:jc w:val="right"/>
              <w:rPr>
                <w:rFonts w:ascii="Times New Roman" w:eastAsia="Times New Roman" w:hAnsi="Times New Roman" w:cs="Times New Roman"/>
                <w:color w:val="000000"/>
                <w:sz w:val="18"/>
                <w:szCs w:val="18"/>
                <w:lang w:eastAsia="ru-RU"/>
              </w:rPr>
            </w:pPr>
          </w:p>
          <w:p w:rsidR="001D403A" w:rsidRDefault="001D403A" w:rsidP="003A6E86">
            <w:pPr>
              <w:shd w:val="clear" w:color="auto" w:fill="FFFFFF"/>
              <w:spacing w:after="0" w:line="240" w:lineRule="auto"/>
              <w:jc w:val="right"/>
              <w:rPr>
                <w:rFonts w:ascii="Times New Roman" w:eastAsia="Times New Roman" w:hAnsi="Times New Roman" w:cs="Times New Roman"/>
                <w:color w:val="000000"/>
                <w:sz w:val="18"/>
                <w:szCs w:val="18"/>
                <w:lang w:eastAsia="ru-RU"/>
              </w:rPr>
            </w:pPr>
          </w:p>
          <w:p w:rsidR="001D403A" w:rsidRDefault="001D403A" w:rsidP="003A6E86">
            <w:pPr>
              <w:shd w:val="clear" w:color="auto" w:fill="FFFFFF"/>
              <w:spacing w:after="0" w:line="240" w:lineRule="auto"/>
              <w:jc w:val="right"/>
              <w:rPr>
                <w:rFonts w:ascii="Times New Roman" w:eastAsia="Times New Roman" w:hAnsi="Times New Roman" w:cs="Times New Roman"/>
                <w:color w:val="000000"/>
                <w:sz w:val="18"/>
                <w:szCs w:val="18"/>
                <w:lang w:eastAsia="ru-RU"/>
              </w:rPr>
            </w:pPr>
          </w:p>
          <w:p w:rsidR="001D403A" w:rsidRDefault="001D403A" w:rsidP="003A6E86">
            <w:pPr>
              <w:shd w:val="clear" w:color="auto" w:fill="FFFFFF"/>
              <w:spacing w:after="0" w:line="240" w:lineRule="auto"/>
              <w:jc w:val="right"/>
              <w:rPr>
                <w:rFonts w:ascii="Times New Roman" w:eastAsia="Times New Roman" w:hAnsi="Times New Roman" w:cs="Times New Roman"/>
                <w:color w:val="000000"/>
                <w:sz w:val="18"/>
                <w:szCs w:val="18"/>
                <w:lang w:eastAsia="ru-RU"/>
              </w:rPr>
            </w:pPr>
          </w:p>
          <w:p w:rsidR="001D403A" w:rsidRDefault="001D403A" w:rsidP="003A6E86">
            <w:pPr>
              <w:shd w:val="clear" w:color="auto" w:fill="FFFFFF"/>
              <w:spacing w:after="0" w:line="240" w:lineRule="auto"/>
              <w:jc w:val="right"/>
              <w:rPr>
                <w:rFonts w:ascii="Times New Roman" w:eastAsia="Times New Roman" w:hAnsi="Times New Roman" w:cs="Times New Roman"/>
                <w:color w:val="000000"/>
                <w:sz w:val="18"/>
                <w:szCs w:val="18"/>
                <w:lang w:eastAsia="ru-RU"/>
              </w:rPr>
            </w:pPr>
          </w:p>
          <w:p w:rsidR="001D403A" w:rsidRDefault="001D403A" w:rsidP="003A6E86">
            <w:pPr>
              <w:shd w:val="clear" w:color="auto" w:fill="FFFFFF"/>
              <w:spacing w:after="0" w:line="240" w:lineRule="auto"/>
              <w:jc w:val="right"/>
              <w:rPr>
                <w:rFonts w:ascii="Times New Roman" w:eastAsia="Times New Roman" w:hAnsi="Times New Roman" w:cs="Times New Roman"/>
                <w:color w:val="000000"/>
                <w:sz w:val="18"/>
                <w:szCs w:val="18"/>
                <w:lang w:eastAsia="ru-RU"/>
              </w:rPr>
            </w:pPr>
          </w:p>
          <w:p w:rsidR="003A6E86" w:rsidRDefault="003A6E86" w:rsidP="003A6E86">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3A6E86">
              <w:rPr>
                <w:rFonts w:ascii="Times New Roman" w:eastAsia="Times New Roman" w:hAnsi="Times New Roman" w:cs="Times New Roman"/>
                <w:color w:val="000000"/>
                <w:sz w:val="18"/>
                <w:szCs w:val="18"/>
                <w:lang w:eastAsia="ru-RU"/>
              </w:rPr>
              <w:t>Приложение №1 к Регламенту работу МБУ «МФЦ»</w:t>
            </w:r>
          </w:p>
          <w:p w:rsidR="003A6E86" w:rsidRDefault="003A6E86" w:rsidP="003A6E86">
            <w:pPr>
              <w:shd w:val="clear" w:color="auto" w:fill="FFFFFF"/>
              <w:spacing w:after="0" w:line="240" w:lineRule="auto"/>
              <w:jc w:val="right"/>
              <w:rPr>
                <w:rFonts w:ascii="Times New Roman" w:eastAsia="Times New Roman" w:hAnsi="Times New Roman" w:cs="Times New Roman"/>
                <w:color w:val="000000"/>
                <w:sz w:val="18"/>
                <w:szCs w:val="18"/>
                <w:lang w:eastAsia="ru-RU"/>
              </w:rPr>
            </w:pPr>
          </w:p>
          <w:p w:rsidR="00FC0D53" w:rsidRDefault="003A6E86" w:rsidP="003A6E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3A6E86">
              <w:rPr>
                <w:rFonts w:ascii="Times New Roman" w:eastAsia="Times New Roman" w:hAnsi="Times New Roman" w:cs="Times New Roman"/>
                <w:b/>
                <w:bCs/>
                <w:color w:val="000000"/>
                <w:sz w:val="24"/>
                <w:szCs w:val="24"/>
                <w:lang w:eastAsia="ru-RU"/>
              </w:rPr>
              <w:t xml:space="preserve">Муниципальное бюджетное учреждение </w:t>
            </w:r>
            <w:r w:rsidR="001D403A" w:rsidRPr="001D403A">
              <w:rPr>
                <w:rFonts w:ascii="Times New Roman" w:eastAsia="Times New Roman" w:hAnsi="Times New Roman" w:cs="Times New Roman"/>
                <w:b/>
                <w:bCs/>
                <w:color w:val="000000"/>
                <w:sz w:val="24"/>
                <w:szCs w:val="24"/>
                <w:lang w:eastAsia="ru-RU"/>
              </w:rPr>
              <w:t xml:space="preserve">«Многофункциональный центр предоставления государственных и муниципальных услуг населению» Бугульминского муниципального района </w:t>
            </w:r>
          </w:p>
          <w:p w:rsidR="00FC0D53" w:rsidRDefault="00FC0D53" w:rsidP="003A6E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6E86" w:rsidRPr="003A6E86" w:rsidRDefault="003A6E86" w:rsidP="003A6E86">
            <w:pPr>
              <w:shd w:val="clear" w:color="auto" w:fill="FFFFFF"/>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4"/>
                <w:szCs w:val="24"/>
                <w:lang w:eastAsia="ru-RU"/>
              </w:rPr>
              <w:lastRenderedPageBreak/>
              <w:t>Расписка</w:t>
            </w:r>
          </w:p>
          <w:p w:rsidR="003A6E86" w:rsidRPr="003A6E86" w:rsidRDefault="003A6E86" w:rsidP="003A6E86">
            <w:pPr>
              <w:shd w:val="clear" w:color="auto" w:fill="FFFFFF"/>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4"/>
                <w:szCs w:val="24"/>
                <w:lang w:eastAsia="ru-RU"/>
              </w:rPr>
              <w:t>в</w:t>
            </w:r>
            <w:r w:rsidRPr="003A6E86">
              <w:rPr>
                <w:rFonts w:ascii="Tahoma" w:eastAsia="Times New Roman" w:hAnsi="Tahoma" w:cs="Tahoma"/>
                <w:b/>
                <w:bCs/>
                <w:color w:val="000000"/>
                <w:sz w:val="21"/>
                <w:szCs w:val="21"/>
                <w:lang w:eastAsia="ru-RU"/>
              </w:rPr>
              <w:t>  </w:t>
            </w:r>
            <w:r w:rsidRPr="003A6E86">
              <w:rPr>
                <w:rFonts w:ascii="Times New Roman" w:eastAsia="Times New Roman" w:hAnsi="Times New Roman" w:cs="Times New Roman"/>
                <w:b/>
                <w:bCs/>
                <w:color w:val="000000"/>
                <w:sz w:val="24"/>
                <w:szCs w:val="24"/>
                <w:lang w:eastAsia="ru-RU"/>
              </w:rPr>
              <w:t>получении документов на оказание государственных и муниципальных услуг</w:t>
            </w:r>
          </w:p>
          <w:p w:rsidR="003A6E86" w:rsidRPr="003A6E86" w:rsidRDefault="003A6E86" w:rsidP="003A6E86">
            <w:pPr>
              <w:shd w:val="clear" w:color="auto" w:fill="FFFFFF"/>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4"/>
                <w:szCs w:val="24"/>
                <w:lang w:eastAsia="ru-RU"/>
              </w:rPr>
              <w:t> </w:t>
            </w:r>
          </w:p>
          <w:p w:rsidR="003A6E86" w:rsidRPr="003A6E86" w:rsidRDefault="003A6E86" w:rsidP="00FC0D53">
            <w:pPr>
              <w:shd w:val="clear" w:color="auto" w:fill="FFFFFF"/>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Вид услуги:__________________________________________________________________</w:t>
            </w:r>
          </w:p>
          <w:p w:rsidR="003A6E86" w:rsidRPr="003A6E86" w:rsidRDefault="003A6E86" w:rsidP="003A6E86">
            <w:pPr>
              <w:shd w:val="clear" w:color="auto" w:fill="FFFFFF"/>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p w:rsidR="003A6E86" w:rsidRPr="003A6E86" w:rsidRDefault="003A6E86" w:rsidP="00AA7D54">
            <w:pPr>
              <w:shd w:val="clear" w:color="auto" w:fill="FFFFFF"/>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Заявител</w:t>
            </w:r>
            <w:proofErr w:type="gramStart"/>
            <w:r w:rsidRPr="003A6E86">
              <w:rPr>
                <w:rFonts w:ascii="Times New Roman" w:eastAsia="Times New Roman" w:hAnsi="Times New Roman" w:cs="Times New Roman"/>
                <w:color w:val="000000"/>
                <w:sz w:val="24"/>
                <w:szCs w:val="24"/>
                <w:lang w:eastAsia="ru-RU"/>
              </w:rPr>
              <w:t>ь(</w:t>
            </w:r>
            <w:proofErr w:type="gramEnd"/>
            <w:r w:rsidRPr="003A6E86">
              <w:rPr>
                <w:rFonts w:ascii="Times New Roman" w:eastAsia="Times New Roman" w:hAnsi="Times New Roman" w:cs="Times New Roman"/>
                <w:color w:val="000000"/>
                <w:sz w:val="24"/>
                <w:szCs w:val="24"/>
                <w:lang w:eastAsia="ru-RU"/>
              </w:rPr>
              <w:t>и): _________________________________________________________________</w:t>
            </w:r>
          </w:p>
          <w:p w:rsidR="003A6E86" w:rsidRPr="003A6E86" w:rsidRDefault="003A6E86" w:rsidP="003A6E86">
            <w:pPr>
              <w:shd w:val="clear" w:color="auto" w:fill="FFFFFF"/>
              <w:spacing w:after="0" w:line="240" w:lineRule="auto"/>
              <w:ind w:hanging="567"/>
              <w:jc w:val="both"/>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0"/>
                <w:szCs w:val="20"/>
                <w:lang w:eastAsia="ru-RU"/>
              </w:rPr>
              <w:t>(ФИО, адрес)</w:t>
            </w:r>
          </w:p>
          <w:p w:rsidR="003A6E86" w:rsidRPr="003A6E86" w:rsidRDefault="003A6E86" w:rsidP="00AA7D54">
            <w:pPr>
              <w:shd w:val="clear" w:color="auto" w:fill="FFFFFF"/>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Объект недвижимости:________________________________________________________</w:t>
            </w:r>
          </w:p>
          <w:p w:rsidR="003A6E86" w:rsidRPr="003A6E86" w:rsidRDefault="003A6E86" w:rsidP="003A6E86">
            <w:pPr>
              <w:shd w:val="clear" w:color="auto" w:fill="FFFFFF"/>
              <w:spacing w:after="0" w:line="240" w:lineRule="auto"/>
              <w:ind w:hanging="567"/>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p w:rsidR="003A6E86" w:rsidRPr="003A6E86" w:rsidRDefault="003A6E86" w:rsidP="00AA7D54">
            <w:pPr>
              <w:shd w:val="clear" w:color="auto" w:fill="FFFFFF"/>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Адрес объекта недвижимости:__________________________________________________</w:t>
            </w:r>
          </w:p>
          <w:p w:rsidR="003A6E86" w:rsidRPr="003A6E86" w:rsidRDefault="003A6E86" w:rsidP="003A6E86">
            <w:pPr>
              <w:shd w:val="clear" w:color="auto" w:fill="FFFFFF"/>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p w:rsidR="003A6E86" w:rsidRPr="003A6E86" w:rsidRDefault="003A6E86" w:rsidP="003A6E86">
            <w:pPr>
              <w:shd w:val="clear" w:color="auto" w:fill="FFFFFF"/>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b/>
                <w:bCs/>
                <w:color w:val="000000"/>
                <w:sz w:val="24"/>
                <w:szCs w:val="24"/>
                <w:lang w:eastAsia="ru-RU"/>
              </w:rPr>
              <w:t>Представлены следующие документы:</w:t>
            </w:r>
          </w:p>
          <w:tbl>
            <w:tblPr>
              <w:tblW w:w="0" w:type="auto"/>
              <w:tblCellMar>
                <w:left w:w="0" w:type="dxa"/>
                <w:right w:w="0" w:type="dxa"/>
              </w:tblCellMar>
              <w:tblLook w:val="04A0"/>
            </w:tblPr>
            <w:tblGrid>
              <w:gridCol w:w="550"/>
              <w:gridCol w:w="5127"/>
              <w:gridCol w:w="995"/>
              <w:gridCol w:w="798"/>
              <w:gridCol w:w="1014"/>
              <w:gridCol w:w="851"/>
            </w:tblGrid>
            <w:tr w:rsidR="003A6E86" w:rsidRPr="003A6E86" w:rsidTr="003A6E86">
              <w:trPr>
                <w:trHeight w:val="48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proofErr w:type="gramStart"/>
                  <w:r w:rsidRPr="003A6E86">
                    <w:rPr>
                      <w:rFonts w:ascii="Times New Roman" w:eastAsia="Times New Roman" w:hAnsi="Times New Roman" w:cs="Times New Roman"/>
                      <w:color w:val="000000"/>
                      <w:sz w:val="24"/>
                      <w:szCs w:val="24"/>
                      <w:lang w:eastAsia="ru-RU"/>
                    </w:rPr>
                    <w:t>п</w:t>
                  </w:r>
                  <w:proofErr w:type="gramEnd"/>
                  <w:r w:rsidRPr="003A6E86">
                    <w:rPr>
                      <w:rFonts w:ascii="Times New Roman" w:eastAsia="Times New Roman" w:hAnsi="Times New Roman" w:cs="Times New Roman"/>
                      <w:color w:val="000000"/>
                      <w:sz w:val="24"/>
                      <w:szCs w:val="24"/>
                      <w:lang w:eastAsia="ru-RU"/>
                    </w:rPr>
                    <w:t>/п</w:t>
                  </w:r>
                </w:p>
              </w:tc>
              <w:tc>
                <w:tcPr>
                  <w:tcW w:w="6237" w:type="dxa"/>
                  <w:vMerge w:val="restart"/>
                  <w:tcBorders>
                    <w:top w:val="single" w:sz="8" w:space="0" w:color="000000"/>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Наименование и реквизиты документов</w:t>
                  </w:r>
                </w:p>
              </w:tc>
              <w:tc>
                <w:tcPr>
                  <w:tcW w:w="1803" w:type="dxa"/>
                  <w:gridSpan w:val="2"/>
                  <w:tcBorders>
                    <w:top w:val="single" w:sz="8" w:space="0" w:color="000000"/>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Кол-во</w:t>
                  </w:r>
                </w:p>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экземпляров</w:t>
                  </w:r>
                </w:p>
              </w:tc>
              <w:tc>
                <w:tcPr>
                  <w:tcW w:w="1990" w:type="dxa"/>
                  <w:gridSpan w:val="2"/>
                  <w:tcBorders>
                    <w:top w:val="single" w:sz="8" w:space="0" w:color="000000"/>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Кол-во</w:t>
                  </w:r>
                </w:p>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листов</w:t>
                  </w:r>
                </w:p>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r>
            <w:tr w:rsidR="003A6E86" w:rsidRPr="003A6E86" w:rsidTr="003A6E86">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p>
              </w:tc>
              <w:tc>
                <w:tcPr>
                  <w:tcW w:w="0" w:type="auto"/>
                  <w:vMerge/>
                  <w:tcBorders>
                    <w:top w:val="single" w:sz="8" w:space="0" w:color="000000"/>
                    <w:left w:val="outset" w:sz="6" w:space="0" w:color="D4D0C8"/>
                    <w:bottom w:val="single" w:sz="8" w:space="0" w:color="000000"/>
                    <w:right w:val="single" w:sz="8" w:space="0" w:color="000000"/>
                  </w:tcBorders>
                  <w:vAlign w:val="cente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p>
              </w:tc>
              <w:tc>
                <w:tcPr>
                  <w:tcW w:w="99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proofErr w:type="spellStart"/>
                  <w:r w:rsidRPr="003A6E86">
                    <w:rPr>
                      <w:rFonts w:ascii="Tahoma" w:eastAsia="Times New Roman" w:hAnsi="Tahoma" w:cs="Tahoma"/>
                      <w:color w:val="000000"/>
                      <w:sz w:val="21"/>
                      <w:szCs w:val="21"/>
                      <w:lang w:eastAsia="ru-RU"/>
                    </w:rPr>
                    <w:t>подлин</w:t>
                  </w:r>
                  <w:proofErr w:type="spellEnd"/>
                  <w:r w:rsidRPr="003A6E86">
                    <w:rPr>
                      <w:rFonts w:ascii="Tahoma" w:eastAsia="Times New Roman" w:hAnsi="Tahoma" w:cs="Tahoma"/>
                      <w:color w:val="000000"/>
                      <w:sz w:val="21"/>
                      <w:szCs w:val="21"/>
                      <w:lang w:eastAsia="ru-RU"/>
                    </w:rPr>
                    <w:t>-</w:t>
                  </w:r>
                </w:p>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proofErr w:type="spellStart"/>
                  <w:r w:rsidRPr="003A6E86">
                    <w:rPr>
                      <w:rFonts w:ascii="Tahoma" w:eastAsia="Times New Roman" w:hAnsi="Tahoma" w:cs="Tahoma"/>
                      <w:color w:val="000000"/>
                      <w:sz w:val="21"/>
                      <w:szCs w:val="21"/>
                      <w:lang w:eastAsia="ru-RU"/>
                    </w:rPr>
                    <w:t>ные</w:t>
                  </w:r>
                  <w:proofErr w:type="spellEnd"/>
                </w:p>
              </w:tc>
              <w:tc>
                <w:tcPr>
                  <w:tcW w:w="810" w:type="dxa"/>
                  <w:tcBorders>
                    <w:top w:val="outset" w:sz="6" w:space="0" w:color="D4D0C8"/>
                    <w:left w:val="outset" w:sz="6" w:space="0" w:color="D4D0C8"/>
                    <w:bottom w:val="single" w:sz="8" w:space="0" w:color="auto"/>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копии</w:t>
                  </w:r>
                </w:p>
              </w:tc>
              <w:tc>
                <w:tcPr>
                  <w:tcW w:w="1044"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proofErr w:type="spellStart"/>
                  <w:r w:rsidRPr="003A6E86">
                    <w:rPr>
                      <w:rFonts w:ascii="Tahoma" w:eastAsia="Times New Roman" w:hAnsi="Tahoma" w:cs="Tahoma"/>
                      <w:color w:val="000000"/>
                      <w:sz w:val="21"/>
                      <w:szCs w:val="21"/>
                      <w:lang w:eastAsia="ru-RU"/>
                    </w:rPr>
                    <w:t>подлин</w:t>
                  </w:r>
                  <w:proofErr w:type="spellEnd"/>
                  <w:r w:rsidRPr="003A6E86">
                    <w:rPr>
                      <w:rFonts w:ascii="Tahoma" w:eastAsia="Times New Roman" w:hAnsi="Tahoma" w:cs="Tahoma"/>
                      <w:color w:val="000000"/>
                      <w:sz w:val="21"/>
                      <w:szCs w:val="21"/>
                      <w:lang w:eastAsia="ru-RU"/>
                    </w:rPr>
                    <w:t>-</w:t>
                  </w:r>
                </w:p>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proofErr w:type="spellStart"/>
                  <w:r w:rsidRPr="003A6E86">
                    <w:rPr>
                      <w:rFonts w:ascii="Tahoma" w:eastAsia="Times New Roman" w:hAnsi="Tahoma" w:cs="Tahoma"/>
                      <w:color w:val="000000"/>
                      <w:sz w:val="21"/>
                      <w:szCs w:val="21"/>
                      <w:lang w:eastAsia="ru-RU"/>
                    </w:rPr>
                    <w:t>ные</w:t>
                  </w:r>
                  <w:proofErr w:type="spellEnd"/>
                </w:p>
              </w:tc>
              <w:tc>
                <w:tcPr>
                  <w:tcW w:w="946"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center"/>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копии</w:t>
                  </w:r>
                </w:p>
              </w:tc>
            </w:tr>
            <w:tr w:rsidR="003A6E86" w:rsidRPr="003A6E86" w:rsidTr="003A6E86">
              <w:tc>
                <w:tcPr>
                  <w:tcW w:w="567" w:type="dxa"/>
                  <w:tcBorders>
                    <w:top w:val="outset" w:sz="6" w:space="0" w:color="D4D0C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1.</w:t>
                  </w:r>
                </w:p>
              </w:tc>
              <w:tc>
                <w:tcPr>
                  <w:tcW w:w="6237"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993"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810"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1044"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46"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r>
            <w:tr w:rsidR="003A6E86" w:rsidRPr="003A6E86" w:rsidTr="003A6E86">
              <w:tc>
                <w:tcPr>
                  <w:tcW w:w="567" w:type="dxa"/>
                  <w:tcBorders>
                    <w:top w:val="outset" w:sz="6" w:space="0" w:color="D4D0C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2.</w:t>
                  </w:r>
                </w:p>
              </w:tc>
              <w:tc>
                <w:tcPr>
                  <w:tcW w:w="6237"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93"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810"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1044"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46"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r>
            <w:tr w:rsidR="003A6E86" w:rsidRPr="003A6E86" w:rsidTr="003A6E86">
              <w:tc>
                <w:tcPr>
                  <w:tcW w:w="567" w:type="dxa"/>
                  <w:tcBorders>
                    <w:top w:val="outset" w:sz="6" w:space="0" w:color="D4D0C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3.</w:t>
                  </w:r>
                </w:p>
              </w:tc>
              <w:tc>
                <w:tcPr>
                  <w:tcW w:w="6237"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93"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810"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1044"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46"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r>
            <w:tr w:rsidR="003A6E86" w:rsidRPr="003A6E86" w:rsidTr="003A6E86">
              <w:tc>
                <w:tcPr>
                  <w:tcW w:w="567" w:type="dxa"/>
                  <w:tcBorders>
                    <w:top w:val="outset" w:sz="6" w:space="0" w:color="D4D0C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4.</w:t>
                  </w:r>
                </w:p>
              </w:tc>
              <w:tc>
                <w:tcPr>
                  <w:tcW w:w="6237"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93"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810"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1044"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46"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r>
            <w:tr w:rsidR="003A6E86" w:rsidRPr="003A6E86" w:rsidTr="003A6E86">
              <w:tc>
                <w:tcPr>
                  <w:tcW w:w="567" w:type="dxa"/>
                  <w:tcBorders>
                    <w:top w:val="outset" w:sz="6" w:space="0" w:color="D4D0C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5.</w:t>
                  </w:r>
                </w:p>
              </w:tc>
              <w:tc>
                <w:tcPr>
                  <w:tcW w:w="6237"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93"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810"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1044"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46"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r>
            <w:tr w:rsidR="003A6E86" w:rsidRPr="003A6E86" w:rsidTr="003A6E86">
              <w:tc>
                <w:tcPr>
                  <w:tcW w:w="567" w:type="dxa"/>
                  <w:tcBorders>
                    <w:top w:val="outset" w:sz="6" w:space="0" w:color="D4D0C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6.</w:t>
                  </w:r>
                </w:p>
              </w:tc>
              <w:tc>
                <w:tcPr>
                  <w:tcW w:w="6237"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93"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810"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1044"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46"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r>
            <w:tr w:rsidR="003A6E86" w:rsidRPr="003A6E86" w:rsidTr="003A6E86">
              <w:tc>
                <w:tcPr>
                  <w:tcW w:w="567" w:type="dxa"/>
                  <w:tcBorders>
                    <w:top w:val="outset" w:sz="6" w:space="0" w:color="D4D0C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7.</w:t>
                  </w:r>
                </w:p>
              </w:tc>
              <w:tc>
                <w:tcPr>
                  <w:tcW w:w="6237"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93"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810"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1044"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46"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r>
            <w:tr w:rsidR="003A6E86" w:rsidRPr="003A6E86" w:rsidTr="003A6E86">
              <w:tc>
                <w:tcPr>
                  <w:tcW w:w="567" w:type="dxa"/>
                  <w:tcBorders>
                    <w:top w:val="outset" w:sz="6" w:space="0" w:color="D4D0C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8.</w:t>
                  </w:r>
                </w:p>
              </w:tc>
              <w:tc>
                <w:tcPr>
                  <w:tcW w:w="6237"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93"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810"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1044"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46"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r>
            <w:tr w:rsidR="003A6E86" w:rsidRPr="003A6E86" w:rsidTr="003A6E86">
              <w:tc>
                <w:tcPr>
                  <w:tcW w:w="567" w:type="dxa"/>
                  <w:tcBorders>
                    <w:top w:val="outset" w:sz="6" w:space="0" w:color="D4D0C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9.</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6237"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93"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810"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1044"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46"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r>
            <w:tr w:rsidR="003A6E86" w:rsidRPr="003A6E86" w:rsidTr="003A6E86">
              <w:tc>
                <w:tcPr>
                  <w:tcW w:w="567" w:type="dxa"/>
                  <w:tcBorders>
                    <w:top w:val="outset" w:sz="6" w:space="0" w:color="D4D0C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10.</w:t>
                  </w:r>
                </w:p>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6237"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93"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810"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1044" w:type="dxa"/>
                  <w:tcBorders>
                    <w:top w:val="outset" w:sz="6" w:space="0" w:color="D4D0C8"/>
                    <w:left w:val="outset" w:sz="6" w:space="0" w:color="D4D0C8"/>
                    <w:bottom w:val="single" w:sz="8" w:space="0" w:color="000000"/>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946" w:type="dxa"/>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hideMark/>
                </w:tcPr>
                <w:p w:rsidR="003A6E86" w:rsidRPr="003A6E86" w:rsidRDefault="003A6E86" w:rsidP="003A6E86">
                  <w:pPr>
                    <w:spacing w:after="0" w:line="240" w:lineRule="auto"/>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r>
          </w:tbl>
          <w:p w:rsidR="003A6E86" w:rsidRPr="003A6E86" w:rsidRDefault="003A6E86" w:rsidP="003A6E86">
            <w:pPr>
              <w:shd w:val="clear" w:color="auto" w:fill="FFFFFF"/>
              <w:spacing w:after="0" w:line="240" w:lineRule="auto"/>
              <w:ind w:left="-567"/>
              <w:jc w:val="both"/>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p w:rsidR="003A6E86" w:rsidRPr="003A6E86" w:rsidRDefault="003A6E86" w:rsidP="00AA7D54">
            <w:pPr>
              <w:shd w:val="clear" w:color="auto" w:fill="FFFFFF"/>
              <w:spacing w:after="0" w:line="240" w:lineRule="auto"/>
              <w:ind w:left="1416" w:firstLine="708"/>
              <w:jc w:val="both"/>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r w:rsidR="00AA7D54">
              <w:rPr>
                <w:rFonts w:ascii="Tahoma" w:eastAsia="Times New Roman" w:hAnsi="Tahoma" w:cs="Tahoma"/>
                <w:color w:val="000000"/>
                <w:sz w:val="21"/>
                <w:szCs w:val="21"/>
                <w:lang w:eastAsia="ru-RU"/>
              </w:rPr>
              <w:t>________</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4"/>
                <w:szCs w:val="24"/>
                <w:lang w:eastAsia="ru-RU"/>
              </w:rPr>
              <w:t>_____/______________/</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18"/>
                <w:szCs w:val="18"/>
                <w:lang w:eastAsia="ru-RU"/>
              </w:rPr>
              <w:t>(подпись)</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18"/>
                <w:szCs w:val="18"/>
                <w:lang w:eastAsia="ru-RU"/>
              </w:rPr>
              <w:t>(ФИО заявителя)</w:t>
            </w:r>
          </w:p>
          <w:p w:rsidR="003A6E86" w:rsidRPr="003A6E86" w:rsidRDefault="003A6E86" w:rsidP="003A6E86">
            <w:pPr>
              <w:shd w:val="clear" w:color="auto" w:fill="FFFFFF"/>
              <w:spacing w:after="0" w:line="240" w:lineRule="auto"/>
              <w:ind w:left="720"/>
              <w:jc w:val="center"/>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18"/>
                <w:szCs w:val="18"/>
                <w:lang w:eastAsia="ru-RU"/>
              </w:rPr>
              <w:t> </w:t>
            </w:r>
          </w:p>
          <w:p w:rsidR="003A6E86" w:rsidRPr="003A6E86" w:rsidRDefault="003A6E86" w:rsidP="003A6E86">
            <w:pPr>
              <w:shd w:val="clear" w:color="auto" w:fill="FFFFFF"/>
              <w:spacing w:after="0" w:line="240" w:lineRule="auto"/>
              <w:ind w:left="720"/>
              <w:jc w:val="both"/>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u w:val="single"/>
                <w:lang w:eastAsia="ru-RU"/>
              </w:rPr>
              <w:t>Ведущий специалист</w:t>
            </w:r>
            <w:r w:rsidR="00AA7D54">
              <w:rPr>
                <w:rFonts w:ascii="Times New Roman" w:eastAsia="Times New Roman" w:hAnsi="Times New Roman" w:cs="Times New Roman"/>
                <w:color w:val="000000"/>
                <w:sz w:val="24"/>
                <w:szCs w:val="24"/>
                <w:lang w:eastAsia="ru-RU"/>
              </w:rPr>
              <w:t>______________</w:t>
            </w:r>
            <w:r w:rsidRPr="003A6E86">
              <w:rPr>
                <w:rFonts w:ascii="Times New Roman" w:eastAsia="Times New Roman" w:hAnsi="Times New Roman" w:cs="Times New Roman"/>
                <w:color w:val="000000"/>
                <w:sz w:val="24"/>
                <w:szCs w:val="24"/>
                <w:lang w:eastAsia="ru-RU"/>
              </w:rPr>
              <w:t>__________________________________</w:t>
            </w:r>
          </w:p>
          <w:p w:rsidR="003A6E86" w:rsidRPr="003A6E86" w:rsidRDefault="003A6E86" w:rsidP="003A6E86">
            <w:pPr>
              <w:shd w:val="clear" w:color="auto" w:fill="FFFFFF"/>
              <w:spacing w:after="0" w:line="240" w:lineRule="auto"/>
              <w:ind w:left="720"/>
              <w:jc w:val="both"/>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r w:rsidR="00AA7D54">
              <w:rPr>
                <w:rFonts w:ascii="Tahoma" w:eastAsia="Times New Roman" w:hAnsi="Tahoma" w:cs="Tahoma"/>
                <w:color w:val="000000"/>
                <w:sz w:val="21"/>
                <w:szCs w:val="21"/>
                <w:lang w:eastAsia="ru-RU"/>
              </w:rPr>
              <w:t>                                  </w:t>
            </w: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18"/>
                <w:szCs w:val="18"/>
                <w:lang w:eastAsia="ru-RU"/>
              </w:rPr>
              <w:t>(ФИО, должность сотрудника, принявшего документы, подпись</w:t>
            </w:r>
            <w:r w:rsidRPr="003A6E86">
              <w:rPr>
                <w:rFonts w:ascii="Times New Roman" w:eastAsia="Times New Roman" w:hAnsi="Times New Roman" w:cs="Times New Roman"/>
                <w:color w:val="000000"/>
                <w:sz w:val="20"/>
                <w:szCs w:val="20"/>
                <w:lang w:eastAsia="ru-RU"/>
              </w:rPr>
              <w:t>)</w:t>
            </w:r>
          </w:p>
          <w:p w:rsidR="003A6E86" w:rsidRPr="003A6E86" w:rsidRDefault="003A6E86" w:rsidP="003A6E86">
            <w:pPr>
              <w:shd w:val="clear" w:color="auto" w:fill="FFFFFF"/>
              <w:spacing w:after="0" w:line="240" w:lineRule="auto"/>
              <w:ind w:left="720"/>
              <w:jc w:val="both"/>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p w:rsidR="003A6E86" w:rsidRPr="003A6E86" w:rsidRDefault="003A6E86" w:rsidP="003A6E86">
            <w:pPr>
              <w:shd w:val="clear" w:color="auto" w:fill="FFFFFF"/>
              <w:spacing w:after="0" w:line="240" w:lineRule="auto"/>
              <w:ind w:left="4968" w:firstLine="696"/>
              <w:jc w:val="both"/>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0"/>
                <w:szCs w:val="20"/>
                <w:lang w:eastAsia="ru-RU"/>
              </w:rPr>
              <w:t>«______»__________________201</w:t>
            </w:r>
            <w:r w:rsidR="00AA7D54">
              <w:rPr>
                <w:rFonts w:ascii="Times New Roman" w:eastAsia="Times New Roman" w:hAnsi="Times New Roman" w:cs="Times New Roman"/>
                <w:color w:val="000000"/>
                <w:sz w:val="20"/>
                <w:szCs w:val="20"/>
                <w:lang w:eastAsia="ru-RU"/>
              </w:rPr>
              <w:t>3</w:t>
            </w:r>
            <w:r w:rsidRPr="003A6E86">
              <w:rPr>
                <w:rFonts w:ascii="Times New Roman" w:eastAsia="Times New Roman" w:hAnsi="Times New Roman" w:cs="Times New Roman"/>
                <w:color w:val="000000"/>
                <w:sz w:val="20"/>
                <w:szCs w:val="20"/>
                <w:lang w:eastAsia="ru-RU"/>
              </w:rPr>
              <w:t xml:space="preserve"> г.</w:t>
            </w:r>
          </w:p>
          <w:p w:rsidR="003A6E86" w:rsidRPr="003A6E86" w:rsidRDefault="003A6E86" w:rsidP="003A6E86">
            <w:pPr>
              <w:shd w:val="clear" w:color="auto" w:fill="FFFFFF"/>
              <w:spacing w:after="0" w:line="240" w:lineRule="auto"/>
              <w:ind w:left="720"/>
              <w:jc w:val="center"/>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r w:rsidRPr="003A6E86">
              <w:rPr>
                <w:rFonts w:ascii="Times New Roman" w:eastAsia="Times New Roman" w:hAnsi="Times New Roman" w:cs="Times New Roman"/>
                <w:color w:val="000000"/>
                <w:sz w:val="20"/>
                <w:szCs w:val="20"/>
                <w:lang w:eastAsia="ru-RU"/>
              </w:rPr>
              <w:t>(дата выдачи расписки)</w:t>
            </w:r>
          </w:p>
          <w:p w:rsidR="00AA7D54" w:rsidRDefault="003A6E86" w:rsidP="003A6E86">
            <w:pPr>
              <w:shd w:val="clear" w:color="auto" w:fill="FFFFFF"/>
              <w:spacing w:after="0" w:line="240" w:lineRule="auto"/>
              <w:jc w:val="right"/>
              <w:rPr>
                <w:rFonts w:ascii="Times New Roman" w:eastAsia="Times New Roman" w:hAnsi="Times New Roman" w:cs="Times New Roman"/>
                <w:color w:val="000000"/>
                <w:sz w:val="28"/>
                <w:szCs w:val="28"/>
                <w:shd w:val="clear" w:color="auto" w:fill="FFFFFF"/>
                <w:lang w:eastAsia="ru-RU"/>
              </w:rPr>
            </w:pPr>
            <w:r w:rsidRPr="003A6E86">
              <w:rPr>
                <w:rFonts w:ascii="Times New Roman" w:eastAsia="Times New Roman" w:hAnsi="Times New Roman" w:cs="Times New Roman"/>
                <w:color w:val="000000"/>
                <w:sz w:val="28"/>
                <w:szCs w:val="28"/>
                <w:shd w:val="clear" w:color="auto" w:fill="FFFFFF"/>
                <w:lang w:eastAsia="ru-RU"/>
              </w:rPr>
              <w:br w:type="page"/>
            </w:r>
          </w:p>
          <w:p w:rsidR="003A6E86" w:rsidRPr="003A6E86" w:rsidRDefault="003A6E86" w:rsidP="003A6E86">
            <w:pPr>
              <w:shd w:val="clear" w:color="auto" w:fill="FFFFFF"/>
              <w:spacing w:after="0" w:line="240" w:lineRule="auto"/>
              <w:jc w:val="right"/>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18"/>
                <w:szCs w:val="18"/>
                <w:lang w:eastAsia="ru-RU"/>
              </w:rPr>
              <w:t>Приложение №3 к Регламенту работы МБУ «МФЦ</w:t>
            </w:r>
          </w:p>
          <w:p w:rsidR="003A6E86" w:rsidRPr="003A6E86" w:rsidRDefault="003A6E86" w:rsidP="003A6E86">
            <w:pPr>
              <w:shd w:val="clear" w:color="auto" w:fill="FFFFFF"/>
              <w:spacing w:after="0" w:line="240" w:lineRule="auto"/>
              <w:jc w:val="right"/>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8"/>
                <w:szCs w:val="28"/>
                <w:lang w:eastAsia="ru-RU"/>
              </w:rPr>
              <w:t>Формуляр предоставления услуги </w:t>
            </w:r>
            <w:bookmarkStart w:id="1" w:name="_ftnref1"/>
            <w:r w:rsidR="002826C3" w:rsidRPr="003A6E86">
              <w:rPr>
                <w:rFonts w:ascii="Times New Roman" w:eastAsia="Times New Roman" w:hAnsi="Times New Roman" w:cs="Times New Roman"/>
                <w:color w:val="000000"/>
                <w:sz w:val="28"/>
                <w:szCs w:val="28"/>
                <w:lang w:eastAsia="ru-RU"/>
              </w:rPr>
              <w:fldChar w:fldCharType="begin"/>
            </w:r>
            <w:r w:rsidRPr="003A6E86">
              <w:rPr>
                <w:rFonts w:ascii="Times New Roman" w:eastAsia="Times New Roman" w:hAnsi="Times New Roman" w:cs="Times New Roman"/>
                <w:color w:val="000000"/>
                <w:sz w:val="28"/>
                <w:szCs w:val="28"/>
                <w:lang w:eastAsia="ru-RU"/>
              </w:rPr>
              <w:instrText xml:space="preserve"> HYPERLINK "http://aznakayevo.tatarstan.ru/js/FCKeditor/editor/fckeditor.html?InstanceName=html&amp;Toolbar=Default" \l "_ftn1" \o "" </w:instrText>
            </w:r>
            <w:r w:rsidR="002826C3" w:rsidRPr="003A6E86">
              <w:rPr>
                <w:rFonts w:ascii="Times New Roman" w:eastAsia="Times New Roman" w:hAnsi="Times New Roman" w:cs="Times New Roman"/>
                <w:color w:val="000000"/>
                <w:sz w:val="28"/>
                <w:szCs w:val="28"/>
                <w:lang w:eastAsia="ru-RU"/>
              </w:rPr>
              <w:fldChar w:fldCharType="separate"/>
            </w:r>
            <w:r w:rsidRPr="003A6E86">
              <w:rPr>
                <w:rFonts w:ascii="Tahoma" w:eastAsia="Times New Roman" w:hAnsi="Tahoma" w:cs="Tahoma"/>
                <w:color w:val="000000"/>
                <w:sz w:val="21"/>
                <w:szCs w:val="21"/>
                <w:u w:val="single"/>
                <w:lang w:eastAsia="ru-RU"/>
              </w:rPr>
              <w:t>[1]</w:t>
            </w:r>
            <w:r w:rsidR="002826C3" w:rsidRPr="003A6E86">
              <w:rPr>
                <w:rFonts w:ascii="Times New Roman" w:eastAsia="Times New Roman" w:hAnsi="Times New Roman" w:cs="Times New Roman"/>
                <w:color w:val="000000"/>
                <w:sz w:val="28"/>
                <w:szCs w:val="28"/>
                <w:lang w:eastAsia="ru-RU"/>
              </w:rPr>
              <w:fldChar w:fldCharType="end"/>
            </w:r>
            <w:bookmarkEnd w:id="1"/>
          </w:p>
          <w:p w:rsidR="003A6E86" w:rsidRP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8"/>
                <w:szCs w:val="28"/>
                <w:lang w:eastAsia="ru-RU"/>
              </w:rPr>
              <w:t>Регистрационный №________</w:t>
            </w:r>
          </w:p>
          <w:p w:rsidR="003A6E86" w:rsidRP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8"/>
                <w:szCs w:val="28"/>
                <w:lang w:eastAsia="ru-RU"/>
              </w:rPr>
              <w:t>Наименование услуги</w:t>
            </w:r>
            <w:r w:rsidRPr="003A6E86">
              <w:rPr>
                <w:rFonts w:ascii="Tahoma" w:eastAsia="Times New Roman" w:hAnsi="Tahoma" w:cs="Tahoma"/>
                <w:color w:val="000000"/>
                <w:sz w:val="21"/>
                <w:szCs w:val="21"/>
                <w:lang w:eastAsia="ru-RU"/>
              </w:rPr>
              <w:t>__________________________________________________________________________</w:t>
            </w:r>
            <w:r w:rsidRPr="003A6E86">
              <w:rPr>
                <w:rFonts w:ascii="Tahoma" w:eastAsia="Times New Roman" w:hAnsi="Tahoma" w:cs="Tahoma"/>
                <w:color w:val="000000"/>
                <w:sz w:val="21"/>
                <w:szCs w:val="21"/>
                <w:lang w:eastAsia="ru-RU"/>
              </w:rPr>
              <w:lastRenderedPageBreak/>
              <w:t>__________________________________</w:t>
            </w:r>
          </w:p>
          <w:p w:rsidR="003A6E86" w:rsidRPr="003A6E86" w:rsidRDefault="003A6E86" w:rsidP="003A6E86">
            <w:pPr>
              <w:shd w:val="clear" w:color="auto" w:fill="FFFFFF"/>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bl>
            <w:tblPr>
              <w:tblW w:w="9204" w:type="dxa"/>
              <w:tblCellMar>
                <w:left w:w="0" w:type="dxa"/>
                <w:right w:w="0" w:type="dxa"/>
              </w:tblCellMar>
              <w:tblLook w:val="04A0"/>
            </w:tblPr>
            <w:tblGrid>
              <w:gridCol w:w="1975"/>
              <w:gridCol w:w="1253"/>
              <w:gridCol w:w="1742"/>
              <w:gridCol w:w="1040"/>
              <w:gridCol w:w="1185"/>
              <w:gridCol w:w="1010"/>
              <w:gridCol w:w="999"/>
            </w:tblGrid>
            <w:tr w:rsidR="003A6E86" w:rsidRPr="003A6E86" w:rsidTr="00AA7D54">
              <w:trPr>
                <w:trHeight w:val="422"/>
                <w:tblHeader/>
              </w:trPr>
              <w:tc>
                <w:tcPr>
                  <w:tcW w:w="19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6E86" w:rsidRPr="00AA7D54" w:rsidRDefault="003A6E86" w:rsidP="00AA7D54">
                  <w:pPr>
                    <w:spacing w:after="0" w:line="240" w:lineRule="auto"/>
                    <w:ind w:left="-108"/>
                    <w:jc w:val="center"/>
                    <w:rPr>
                      <w:rFonts w:ascii="Times New Roman" w:eastAsia="Times New Roman" w:hAnsi="Times New Roman" w:cs="Times New Roman"/>
                      <w:color w:val="000000"/>
                      <w:sz w:val="20"/>
                      <w:szCs w:val="20"/>
                      <w:lang w:eastAsia="ru-RU"/>
                    </w:rPr>
                  </w:pPr>
                  <w:r w:rsidRPr="00AA7D54">
                    <w:rPr>
                      <w:rFonts w:ascii="Times New Roman" w:eastAsia="Times New Roman" w:hAnsi="Times New Roman" w:cs="Times New Roman"/>
                      <w:bCs/>
                      <w:color w:val="000000"/>
                      <w:sz w:val="20"/>
                      <w:szCs w:val="20"/>
                      <w:lang w:eastAsia="ru-RU"/>
                    </w:rPr>
                    <w:t>Участник предоставления услуги</w:t>
                  </w:r>
                </w:p>
              </w:tc>
              <w:tc>
                <w:tcPr>
                  <w:tcW w:w="1253"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3A6E86" w:rsidRPr="00AA7D54" w:rsidRDefault="003A6E86" w:rsidP="00AA7D54">
                  <w:pPr>
                    <w:spacing w:after="0" w:line="240" w:lineRule="auto"/>
                    <w:jc w:val="center"/>
                    <w:rPr>
                      <w:rFonts w:ascii="Times New Roman" w:eastAsia="Times New Roman" w:hAnsi="Times New Roman" w:cs="Times New Roman"/>
                      <w:color w:val="000000"/>
                      <w:sz w:val="20"/>
                      <w:szCs w:val="20"/>
                      <w:lang w:eastAsia="ru-RU"/>
                    </w:rPr>
                  </w:pPr>
                  <w:r w:rsidRPr="00AA7D54">
                    <w:rPr>
                      <w:rFonts w:ascii="Times New Roman" w:eastAsia="Times New Roman" w:hAnsi="Times New Roman" w:cs="Times New Roman"/>
                      <w:bCs/>
                      <w:color w:val="000000"/>
                      <w:sz w:val="20"/>
                      <w:szCs w:val="20"/>
                      <w:lang w:eastAsia="ru-RU"/>
                    </w:rPr>
                    <w:t>Дата принятия</w:t>
                  </w:r>
                </w:p>
              </w:tc>
              <w:tc>
                <w:tcPr>
                  <w:tcW w:w="1742"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3A6E86" w:rsidRPr="00AA7D54" w:rsidRDefault="003A6E86" w:rsidP="00AA7D54">
                  <w:pPr>
                    <w:spacing w:after="0" w:line="240" w:lineRule="auto"/>
                    <w:jc w:val="center"/>
                    <w:rPr>
                      <w:rFonts w:ascii="Times New Roman" w:eastAsia="Times New Roman" w:hAnsi="Times New Roman" w:cs="Times New Roman"/>
                      <w:color w:val="000000"/>
                      <w:sz w:val="20"/>
                      <w:szCs w:val="20"/>
                      <w:lang w:eastAsia="ru-RU"/>
                    </w:rPr>
                  </w:pPr>
                  <w:r w:rsidRPr="00AA7D54">
                    <w:rPr>
                      <w:rFonts w:ascii="Times New Roman" w:eastAsia="Times New Roman" w:hAnsi="Times New Roman" w:cs="Times New Roman"/>
                      <w:bCs/>
                      <w:color w:val="000000"/>
                      <w:sz w:val="20"/>
                      <w:szCs w:val="20"/>
                      <w:lang w:eastAsia="ru-RU"/>
                    </w:rPr>
                    <w:t>Срок исполнения</w:t>
                  </w:r>
                  <w:bookmarkStart w:id="2" w:name="_ftnref2"/>
                  <w:r w:rsidR="002826C3" w:rsidRPr="00AA7D54">
                    <w:rPr>
                      <w:rFonts w:ascii="Times New Roman" w:eastAsia="Times New Roman" w:hAnsi="Times New Roman" w:cs="Times New Roman"/>
                      <w:bCs/>
                      <w:color w:val="000000"/>
                      <w:sz w:val="20"/>
                      <w:szCs w:val="20"/>
                      <w:lang w:eastAsia="ru-RU"/>
                    </w:rPr>
                    <w:fldChar w:fldCharType="begin"/>
                  </w:r>
                  <w:r w:rsidRPr="00AA7D54">
                    <w:rPr>
                      <w:rFonts w:ascii="Times New Roman" w:eastAsia="Times New Roman" w:hAnsi="Times New Roman" w:cs="Times New Roman"/>
                      <w:bCs/>
                      <w:color w:val="000000"/>
                      <w:sz w:val="20"/>
                      <w:szCs w:val="20"/>
                      <w:lang w:eastAsia="ru-RU"/>
                    </w:rPr>
                    <w:instrText xml:space="preserve"> HYPERLINK "http://aznakayevo.tatarstan.ru/js/FCKeditor/editor/fckeditor.html?InstanceName=html&amp;Toolbar=Default" \l "_ftn2" \o "" </w:instrText>
                  </w:r>
                  <w:r w:rsidR="002826C3" w:rsidRPr="00AA7D54">
                    <w:rPr>
                      <w:rFonts w:ascii="Times New Roman" w:eastAsia="Times New Roman" w:hAnsi="Times New Roman" w:cs="Times New Roman"/>
                      <w:bCs/>
                      <w:color w:val="000000"/>
                      <w:sz w:val="20"/>
                      <w:szCs w:val="20"/>
                      <w:lang w:eastAsia="ru-RU"/>
                    </w:rPr>
                    <w:fldChar w:fldCharType="separate"/>
                  </w:r>
                  <w:r w:rsidRPr="00AA7D54">
                    <w:rPr>
                      <w:rFonts w:ascii="Times New Roman" w:eastAsia="Times New Roman" w:hAnsi="Times New Roman" w:cs="Times New Roman"/>
                      <w:bCs/>
                      <w:color w:val="000000"/>
                      <w:sz w:val="20"/>
                      <w:szCs w:val="20"/>
                      <w:u w:val="single"/>
                      <w:lang w:eastAsia="ru-RU"/>
                    </w:rPr>
                    <w:t>[2]</w:t>
                  </w:r>
                  <w:r w:rsidR="002826C3" w:rsidRPr="00AA7D54">
                    <w:rPr>
                      <w:rFonts w:ascii="Times New Roman" w:eastAsia="Times New Roman" w:hAnsi="Times New Roman" w:cs="Times New Roman"/>
                      <w:bCs/>
                      <w:color w:val="000000"/>
                      <w:sz w:val="20"/>
                      <w:szCs w:val="20"/>
                      <w:lang w:eastAsia="ru-RU"/>
                    </w:rPr>
                    <w:fldChar w:fldCharType="end"/>
                  </w:r>
                  <w:bookmarkEnd w:id="2"/>
                </w:p>
              </w:tc>
              <w:tc>
                <w:tcPr>
                  <w:tcW w:w="1040"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3A6E86" w:rsidRPr="00AA7D54" w:rsidRDefault="003A6E86" w:rsidP="00AA7D54">
                  <w:pPr>
                    <w:spacing w:after="0" w:line="240" w:lineRule="auto"/>
                    <w:ind w:left="-108"/>
                    <w:jc w:val="center"/>
                    <w:rPr>
                      <w:rFonts w:ascii="Times New Roman" w:eastAsia="Times New Roman" w:hAnsi="Times New Roman" w:cs="Times New Roman"/>
                      <w:color w:val="000000"/>
                      <w:sz w:val="20"/>
                      <w:szCs w:val="20"/>
                      <w:lang w:eastAsia="ru-RU"/>
                    </w:rPr>
                  </w:pPr>
                  <w:r w:rsidRPr="00AA7D54">
                    <w:rPr>
                      <w:rFonts w:ascii="Times New Roman" w:eastAsia="Times New Roman" w:hAnsi="Times New Roman" w:cs="Times New Roman"/>
                      <w:bCs/>
                      <w:color w:val="000000"/>
                      <w:sz w:val="20"/>
                      <w:szCs w:val="20"/>
                      <w:lang w:eastAsia="ru-RU"/>
                    </w:rPr>
                    <w:t>Подпись</w:t>
                  </w:r>
                </w:p>
              </w:tc>
              <w:tc>
                <w:tcPr>
                  <w:tcW w:w="1185"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3A6E86" w:rsidRPr="00AA7D54" w:rsidRDefault="003A6E86" w:rsidP="00AA7D54">
                  <w:pPr>
                    <w:spacing w:after="0" w:line="240" w:lineRule="auto"/>
                    <w:ind w:left="-108"/>
                    <w:jc w:val="center"/>
                    <w:rPr>
                      <w:rFonts w:ascii="Times New Roman" w:eastAsia="Times New Roman" w:hAnsi="Times New Roman" w:cs="Times New Roman"/>
                      <w:color w:val="000000"/>
                      <w:sz w:val="20"/>
                      <w:szCs w:val="20"/>
                      <w:lang w:eastAsia="ru-RU"/>
                    </w:rPr>
                  </w:pPr>
                  <w:r w:rsidRPr="00AA7D54">
                    <w:rPr>
                      <w:rFonts w:ascii="Times New Roman" w:eastAsia="Times New Roman" w:hAnsi="Times New Roman" w:cs="Times New Roman"/>
                      <w:bCs/>
                      <w:color w:val="000000"/>
                      <w:sz w:val="20"/>
                      <w:szCs w:val="20"/>
                      <w:lang w:eastAsia="ru-RU"/>
                    </w:rPr>
                    <w:t>Результат услуги</w:t>
                  </w:r>
                </w:p>
              </w:tc>
              <w:tc>
                <w:tcPr>
                  <w:tcW w:w="1010"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3A6E86" w:rsidRPr="00AA7D54" w:rsidRDefault="003A6E86" w:rsidP="00AA7D54">
                  <w:pPr>
                    <w:spacing w:after="0" w:line="240" w:lineRule="auto"/>
                    <w:ind w:left="-108" w:right="-108"/>
                    <w:jc w:val="center"/>
                    <w:rPr>
                      <w:rFonts w:ascii="Times New Roman" w:eastAsia="Times New Roman" w:hAnsi="Times New Roman" w:cs="Times New Roman"/>
                      <w:color w:val="000000"/>
                      <w:sz w:val="20"/>
                      <w:szCs w:val="20"/>
                      <w:lang w:eastAsia="ru-RU"/>
                    </w:rPr>
                  </w:pPr>
                  <w:r w:rsidRPr="00AA7D54">
                    <w:rPr>
                      <w:rFonts w:ascii="Times New Roman" w:eastAsia="Times New Roman" w:hAnsi="Times New Roman" w:cs="Times New Roman"/>
                      <w:bCs/>
                      <w:color w:val="000000"/>
                      <w:sz w:val="20"/>
                      <w:szCs w:val="20"/>
                      <w:lang w:eastAsia="ru-RU"/>
                    </w:rPr>
                    <w:t>Дата передачи</w:t>
                  </w:r>
                </w:p>
              </w:tc>
              <w:tc>
                <w:tcPr>
                  <w:tcW w:w="999"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3A6E86" w:rsidRPr="00AA7D54" w:rsidRDefault="003A6E86" w:rsidP="00AA7D54">
                  <w:pPr>
                    <w:spacing w:after="0" w:line="240" w:lineRule="auto"/>
                    <w:jc w:val="center"/>
                    <w:rPr>
                      <w:rFonts w:ascii="Times New Roman" w:eastAsia="Times New Roman" w:hAnsi="Times New Roman" w:cs="Times New Roman"/>
                      <w:color w:val="000000"/>
                      <w:sz w:val="20"/>
                      <w:szCs w:val="20"/>
                      <w:lang w:eastAsia="ru-RU"/>
                    </w:rPr>
                  </w:pPr>
                  <w:r w:rsidRPr="00AA7D54">
                    <w:rPr>
                      <w:rFonts w:ascii="Times New Roman" w:eastAsia="Times New Roman" w:hAnsi="Times New Roman" w:cs="Times New Roman"/>
                      <w:bCs/>
                      <w:color w:val="000000"/>
                      <w:sz w:val="20"/>
                      <w:szCs w:val="20"/>
                      <w:lang w:eastAsia="ru-RU"/>
                    </w:rPr>
                    <w:t>Подпись</w:t>
                  </w:r>
                </w:p>
              </w:tc>
            </w:tr>
            <w:tr w:rsidR="003A6E86" w:rsidRPr="003A6E86" w:rsidTr="00AA7D54">
              <w:trPr>
                <w:trHeight w:val="1036"/>
              </w:trPr>
              <w:tc>
                <w:tcPr>
                  <w:tcW w:w="197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AA7D54">
                  <w:pPr>
                    <w:spacing w:after="0" w:line="240" w:lineRule="auto"/>
                    <w:ind w:firstLine="34"/>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xml:space="preserve">Палата имущественных и земельных отношений </w:t>
                  </w:r>
                  <w:r w:rsidR="00AA7D54">
                    <w:rPr>
                      <w:rFonts w:ascii="Times New Roman" w:eastAsia="Times New Roman" w:hAnsi="Times New Roman" w:cs="Times New Roman"/>
                      <w:color w:val="000000"/>
                      <w:sz w:val="24"/>
                      <w:szCs w:val="24"/>
                      <w:lang w:eastAsia="ru-RU"/>
                    </w:rPr>
                    <w:t>Бугульминского</w:t>
                  </w:r>
                  <w:r w:rsidRPr="003A6E86">
                    <w:rPr>
                      <w:rFonts w:ascii="Times New Roman" w:eastAsia="Times New Roman" w:hAnsi="Times New Roman" w:cs="Times New Roman"/>
                      <w:color w:val="000000"/>
                      <w:sz w:val="24"/>
                      <w:szCs w:val="24"/>
                      <w:lang w:eastAsia="ru-RU"/>
                    </w:rPr>
                    <w:t xml:space="preserve"> муниципального района</w:t>
                  </w:r>
                </w:p>
              </w:tc>
              <w:tc>
                <w:tcPr>
                  <w:tcW w:w="125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8"/>
                      <w:szCs w:val="28"/>
                      <w:lang w:eastAsia="ru-RU"/>
                    </w:rPr>
                    <w:t> </w:t>
                  </w:r>
                </w:p>
              </w:tc>
              <w:tc>
                <w:tcPr>
                  <w:tcW w:w="174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104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11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101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99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r>
            <w:tr w:rsidR="003A6E86" w:rsidRPr="003A6E86" w:rsidTr="00AA7D54">
              <w:trPr>
                <w:trHeight w:val="1036"/>
              </w:trPr>
              <w:tc>
                <w:tcPr>
                  <w:tcW w:w="197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ind w:firstLine="34"/>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125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8"/>
                      <w:szCs w:val="28"/>
                      <w:lang w:eastAsia="ru-RU"/>
                    </w:rPr>
                    <w:t> </w:t>
                  </w:r>
                </w:p>
              </w:tc>
              <w:tc>
                <w:tcPr>
                  <w:tcW w:w="174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104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11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101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99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r>
            <w:tr w:rsidR="003A6E86" w:rsidRPr="003A6E86" w:rsidTr="00AA7D54">
              <w:trPr>
                <w:trHeight w:val="339"/>
              </w:trPr>
              <w:tc>
                <w:tcPr>
                  <w:tcW w:w="197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ind w:firstLine="34"/>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p w:rsidR="003A6E86" w:rsidRPr="003A6E86" w:rsidRDefault="003A6E86" w:rsidP="003A6E86">
                  <w:pPr>
                    <w:spacing w:after="0" w:line="240" w:lineRule="auto"/>
                    <w:ind w:firstLine="34"/>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125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8"/>
                      <w:szCs w:val="28"/>
                      <w:lang w:eastAsia="ru-RU"/>
                    </w:rPr>
                    <w:t> </w:t>
                  </w:r>
                </w:p>
              </w:tc>
              <w:tc>
                <w:tcPr>
                  <w:tcW w:w="174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104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11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101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99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r>
            <w:tr w:rsidR="003A6E86" w:rsidRPr="003A6E86" w:rsidTr="00AA7D54">
              <w:trPr>
                <w:trHeight w:val="697"/>
              </w:trPr>
              <w:tc>
                <w:tcPr>
                  <w:tcW w:w="197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ind w:firstLine="34"/>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125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8"/>
                      <w:szCs w:val="28"/>
                      <w:lang w:eastAsia="ru-RU"/>
                    </w:rPr>
                    <w:t> </w:t>
                  </w:r>
                </w:p>
              </w:tc>
              <w:tc>
                <w:tcPr>
                  <w:tcW w:w="174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104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11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101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99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r>
            <w:tr w:rsidR="003A6E86" w:rsidRPr="003A6E86" w:rsidTr="00AA7D54">
              <w:trPr>
                <w:trHeight w:val="697"/>
              </w:trPr>
              <w:tc>
                <w:tcPr>
                  <w:tcW w:w="197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ind w:firstLine="34"/>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4"/>
                      <w:szCs w:val="24"/>
                      <w:lang w:eastAsia="ru-RU"/>
                    </w:rPr>
                    <w:t> </w:t>
                  </w:r>
                </w:p>
              </w:tc>
              <w:tc>
                <w:tcPr>
                  <w:tcW w:w="125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imes New Roman" w:eastAsia="Times New Roman" w:hAnsi="Times New Roman" w:cs="Times New Roman"/>
                      <w:color w:val="000000"/>
                      <w:sz w:val="28"/>
                      <w:szCs w:val="28"/>
                      <w:lang w:eastAsia="ru-RU"/>
                    </w:rPr>
                    <w:t> </w:t>
                  </w:r>
                </w:p>
              </w:tc>
              <w:tc>
                <w:tcPr>
                  <w:tcW w:w="174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104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11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101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c>
                <w:tcPr>
                  <w:tcW w:w="99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p w:rsidR="003A6E86" w:rsidRPr="003A6E86" w:rsidRDefault="003A6E86" w:rsidP="003A6E86">
                  <w:pPr>
                    <w:spacing w:after="0" w:line="240" w:lineRule="auto"/>
                    <w:rPr>
                      <w:rFonts w:ascii="Tahoma" w:eastAsia="Times New Roman" w:hAnsi="Tahoma" w:cs="Tahoma"/>
                      <w:color w:val="000000"/>
                      <w:sz w:val="21"/>
                      <w:szCs w:val="21"/>
                      <w:lang w:eastAsia="ru-RU"/>
                    </w:rPr>
                  </w:pPr>
                  <w:r w:rsidRPr="003A6E86">
                    <w:rPr>
                      <w:rFonts w:ascii="Tahoma" w:eastAsia="Times New Roman" w:hAnsi="Tahoma" w:cs="Tahoma"/>
                      <w:color w:val="000000"/>
                      <w:sz w:val="21"/>
                      <w:szCs w:val="21"/>
                      <w:lang w:eastAsia="ru-RU"/>
                    </w:rPr>
                    <w:t> </w:t>
                  </w:r>
                </w:p>
              </w:tc>
            </w:tr>
          </w:tbl>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Default="003A6E86" w:rsidP="003A6E86">
            <w:pPr>
              <w:spacing w:after="0" w:line="240" w:lineRule="auto"/>
              <w:rPr>
                <w:rFonts w:ascii="Tahoma" w:eastAsia="Times New Roman" w:hAnsi="Tahoma" w:cs="Tahoma"/>
                <w:color w:val="000000"/>
                <w:sz w:val="21"/>
                <w:szCs w:val="21"/>
                <w:lang w:eastAsia="ru-RU"/>
              </w:rPr>
            </w:pPr>
          </w:p>
          <w:p w:rsidR="003A6E86" w:rsidRPr="003A6E86" w:rsidRDefault="003A6E86" w:rsidP="003A6E86">
            <w:pPr>
              <w:spacing w:after="0" w:line="240" w:lineRule="auto"/>
              <w:rPr>
                <w:rFonts w:ascii="Tahoma" w:eastAsia="Times New Roman" w:hAnsi="Tahoma" w:cs="Tahoma"/>
                <w:color w:val="000000"/>
                <w:sz w:val="21"/>
                <w:szCs w:val="21"/>
                <w:lang w:eastAsia="ru-RU"/>
              </w:rPr>
            </w:pPr>
          </w:p>
        </w:tc>
      </w:tr>
    </w:tbl>
    <w:p w:rsidR="003A6E86" w:rsidRPr="003A6E86" w:rsidRDefault="003A6E86" w:rsidP="003A6E86">
      <w:pPr>
        <w:spacing w:after="0" w:line="240" w:lineRule="auto"/>
        <w:rPr>
          <w:rFonts w:ascii="Times New Roman" w:eastAsia="Times New Roman" w:hAnsi="Times New Roman" w:cs="Times New Roman"/>
          <w:vanish/>
          <w:sz w:val="24"/>
          <w:szCs w:val="24"/>
          <w:lang w:eastAsia="ru-RU"/>
        </w:rPr>
      </w:pPr>
    </w:p>
    <w:sectPr w:rsidR="003A6E86" w:rsidRPr="003A6E86" w:rsidSect="002826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229"/>
    <w:rsid w:val="001D403A"/>
    <w:rsid w:val="002826C3"/>
    <w:rsid w:val="003A6E86"/>
    <w:rsid w:val="00492F0F"/>
    <w:rsid w:val="005D4C23"/>
    <w:rsid w:val="00AA7D54"/>
    <w:rsid w:val="00CA4229"/>
    <w:rsid w:val="00F83E57"/>
    <w:rsid w:val="00FC0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E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E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E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282561">
      <w:bodyDiv w:val="1"/>
      <w:marLeft w:val="0"/>
      <w:marRight w:val="0"/>
      <w:marTop w:val="0"/>
      <w:marBottom w:val="0"/>
      <w:divBdr>
        <w:top w:val="none" w:sz="0" w:space="0" w:color="auto"/>
        <w:left w:val="none" w:sz="0" w:space="0" w:color="auto"/>
        <w:bottom w:val="none" w:sz="0" w:space="0" w:color="auto"/>
        <w:right w:val="none" w:sz="0" w:space="0" w:color="auto"/>
      </w:divBdr>
      <w:divsChild>
        <w:div w:id="1439793111">
          <w:marLeft w:val="0"/>
          <w:marRight w:val="0"/>
          <w:marTop w:val="0"/>
          <w:marBottom w:val="0"/>
          <w:divBdr>
            <w:top w:val="none" w:sz="0" w:space="0" w:color="auto"/>
            <w:left w:val="none" w:sz="0" w:space="0" w:color="auto"/>
            <w:bottom w:val="none" w:sz="0" w:space="0" w:color="auto"/>
            <w:right w:val="none" w:sz="0" w:space="0" w:color="auto"/>
          </w:divBdr>
        </w:div>
        <w:div w:id="331227027">
          <w:marLeft w:val="0"/>
          <w:marRight w:val="0"/>
          <w:marTop w:val="0"/>
          <w:marBottom w:val="0"/>
          <w:divBdr>
            <w:top w:val="single" w:sz="8" w:space="1" w:color="auto"/>
            <w:left w:val="single" w:sz="8" w:space="4" w:color="auto"/>
            <w:bottom w:val="single" w:sz="8" w:space="1" w:color="auto"/>
            <w:right w:val="single" w:sz="8" w:space="4" w:color="auto"/>
          </w:divBdr>
        </w:div>
      </w:divsChild>
    </w:div>
    <w:div w:id="520316804">
      <w:bodyDiv w:val="1"/>
      <w:marLeft w:val="0"/>
      <w:marRight w:val="0"/>
      <w:marTop w:val="0"/>
      <w:marBottom w:val="0"/>
      <w:divBdr>
        <w:top w:val="none" w:sz="0" w:space="0" w:color="auto"/>
        <w:left w:val="none" w:sz="0" w:space="0" w:color="auto"/>
        <w:bottom w:val="none" w:sz="0" w:space="0" w:color="auto"/>
        <w:right w:val="none" w:sz="0" w:space="0" w:color="auto"/>
      </w:divBdr>
      <w:divsChild>
        <w:div w:id="818307758">
          <w:marLeft w:val="0"/>
          <w:marRight w:val="300"/>
          <w:marTop w:val="0"/>
          <w:marBottom w:val="0"/>
          <w:divBdr>
            <w:top w:val="none" w:sz="0" w:space="0" w:color="auto"/>
            <w:left w:val="none" w:sz="0" w:space="0" w:color="auto"/>
            <w:bottom w:val="none" w:sz="0" w:space="0" w:color="auto"/>
            <w:right w:val="none" w:sz="0" w:space="0" w:color="auto"/>
          </w:divBdr>
          <w:divsChild>
            <w:div w:id="2034568181">
              <w:marLeft w:val="0"/>
              <w:marRight w:val="0"/>
              <w:marTop w:val="0"/>
              <w:marBottom w:val="0"/>
              <w:divBdr>
                <w:top w:val="none" w:sz="0" w:space="0" w:color="auto"/>
                <w:left w:val="none" w:sz="0" w:space="0" w:color="auto"/>
                <w:bottom w:val="none" w:sz="0" w:space="0" w:color="auto"/>
                <w:right w:val="none" w:sz="0" w:space="0" w:color="auto"/>
              </w:divBdr>
            </w:div>
            <w:div w:id="1104693448">
              <w:marLeft w:val="0"/>
              <w:marRight w:val="0"/>
              <w:marTop w:val="0"/>
              <w:marBottom w:val="0"/>
              <w:divBdr>
                <w:top w:val="single" w:sz="8" w:space="1" w:color="auto"/>
                <w:left w:val="single" w:sz="8" w:space="4" w:color="auto"/>
                <w:bottom w:val="single" w:sz="8" w:space="1" w:color="auto"/>
                <w:right w:val="single" w:sz="8" w:space="4" w:color="auto"/>
              </w:divBdr>
            </w:div>
            <w:div w:id="1375157050">
              <w:marLeft w:val="0"/>
              <w:marRight w:val="0"/>
              <w:marTop w:val="0"/>
              <w:marBottom w:val="0"/>
              <w:divBdr>
                <w:top w:val="none" w:sz="0" w:space="0" w:color="auto"/>
                <w:left w:val="none" w:sz="0" w:space="0" w:color="auto"/>
                <w:bottom w:val="none" w:sz="0" w:space="0" w:color="auto"/>
                <w:right w:val="none" w:sz="0" w:space="0" w:color="auto"/>
              </w:divBdr>
              <w:divsChild>
                <w:div w:id="1077946646">
                  <w:marLeft w:val="0"/>
                  <w:marRight w:val="0"/>
                  <w:marTop w:val="0"/>
                  <w:marBottom w:val="0"/>
                  <w:divBdr>
                    <w:top w:val="none" w:sz="0" w:space="0" w:color="auto"/>
                    <w:left w:val="none" w:sz="0" w:space="0" w:color="auto"/>
                    <w:bottom w:val="none" w:sz="0" w:space="0" w:color="auto"/>
                    <w:right w:val="none" w:sz="0" w:space="0" w:color="auto"/>
                  </w:divBdr>
                </w:div>
                <w:div w:id="12792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5196">
          <w:marLeft w:val="0"/>
          <w:marRight w:val="0"/>
          <w:marTop w:val="60"/>
          <w:marBottom w:val="0"/>
          <w:divBdr>
            <w:top w:val="none" w:sz="0" w:space="0" w:color="auto"/>
            <w:left w:val="none" w:sz="0" w:space="0" w:color="auto"/>
            <w:bottom w:val="none" w:sz="0" w:space="0" w:color="auto"/>
            <w:right w:val="none" w:sz="0" w:space="0" w:color="auto"/>
          </w:divBdr>
          <w:divsChild>
            <w:div w:id="33360595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298C-0B44-4FB9-9B50-5C648967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6272</Words>
  <Characters>35757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dc:creator>
  <cp:lastModifiedBy>Людмила</cp:lastModifiedBy>
  <cp:revision>4</cp:revision>
  <dcterms:created xsi:type="dcterms:W3CDTF">2013-12-02T10:35:00Z</dcterms:created>
  <dcterms:modified xsi:type="dcterms:W3CDTF">2014-03-13T08:10:00Z</dcterms:modified>
</cp:coreProperties>
</file>